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72CE4" w14:textId="59BD761F" w:rsidR="001051C1" w:rsidRPr="00EC14A0" w:rsidRDefault="001051C1" w:rsidP="001051C1">
      <w:pPr>
        <w:spacing w:line="240" w:lineRule="auto"/>
        <w:rPr>
          <w:rStyle w:val="Textodelmarcadordeposicin"/>
          <w:color w:val="auto"/>
          <w:sz w:val="36"/>
          <w:szCs w:val="36"/>
        </w:rPr>
      </w:pPr>
      <w:bookmarkStart w:id="0" w:name="_Toc484602912"/>
      <w:bookmarkStart w:id="1" w:name="_Toc484690393"/>
      <w:bookmarkStart w:id="2" w:name="_Toc485903746"/>
      <w:bookmarkStart w:id="3" w:name="_Toc485989643"/>
      <w:bookmarkStart w:id="4" w:name="_Toc64647129"/>
      <w:bookmarkStart w:id="5" w:name="_Toc64647750"/>
      <w:bookmarkStart w:id="6" w:name="_Toc64652639"/>
      <w:r w:rsidRPr="00EC14A0">
        <w:rPr>
          <w:rStyle w:val="Textodelmarcadordeposicin"/>
          <w:color w:val="auto"/>
          <w:sz w:val="36"/>
          <w:szCs w:val="36"/>
        </w:rPr>
        <w:t>Publicación arbitrada</w:t>
      </w:r>
    </w:p>
    <w:p w14:paraId="150D1421" w14:textId="77777777" w:rsidR="001051C1" w:rsidRPr="00EC14A0" w:rsidRDefault="001051C1" w:rsidP="001051C1">
      <w:pPr>
        <w:spacing w:line="240" w:lineRule="auto"/>
        <w:rPr>
          <w:rStyle w:val="Textodelmarcadordeposicin"/>
          <w:color w:val="auto"/>
          <w:sz w:val="28"/>
          <w:szCs w:val="28"/>
        </w:rPr>
      </w:pPr>
      <w:r w:rsidRPr="00EC14A0">
        <w:rPr>
          <w:rStyle w:val="Textodelmarcadordeposicin"/>
          <w:color w:val="auto"/>
          <w:sz w:val="28"/>
          <w:szCs w:val="28"/>
        </w:rPr>
        <w:t>ISBN</w:t>
      </w:r>
    </w:p>
    <w:p w14:paraId="300A9790" w14:textId="7B5418B3" w:rsidR="001051C1" w:rsidRPr="00EC14A0" w:rsidRDefault="001051C1" w:rsidP="001051C1">
      <w:pPr>
        <w:spacing w:line="240" w:lineRule="auto"/>
        <w:rPr>
          <w:rStyle w:val="Textodelmarcadordeposicin"/>
          <w:color w:val="auto"/>
        </w:rPr>
      </w:pPr>
      <w:r w:rsidRPr="00EC14A0">
        <w:rPr>
          <w:rStyle w:val="Textodelmarcadordeposicin"/>
          <w:color w:val="auto"/>
          <w:sz w:val="28"/>
          <w:szCs w:val="28"/>
        </w:rPr>
        <w:t>DOI</w:t>
      </w:r>
    </w:p>
    <w:p w14:paraId="022B8DF5" w14:textId="1BFB5105" w:rsidR="001F5BBE" w:rsidRDefault="001F5BBE" w:rsidP="001F5BBE">
      <w:pPr>
        <w:jc w:val="right"/>
        <w:rPr>
          <w:b/>
          <w:bCs/>
          <w:sz w:val="40"/>
          <w:szCs w:val="36"/>
        </w:rPr>
      </w:pPr>
      <w:bookmarkStart w:id="7" w:name="_Toc125990148"/>
      <w:bookmarkStart w:id="8" w:name="_Toc125990222"/>
      <w:bookmarkStart w:id="9" w:name="_Toc125992232"/>
      <w:bookmarkStart w:id="10" w:name="_Toc125992389"/>
    </w:p>
    <w:p w14:paraId="21653F90" w14:textId="734C0271" w:rsidR="001051C1" w:rsidRPr="004B526C" w:rsidRDefault="00AC3547" w:rsidP="001F5BBE">
      <w:pPr>
        <w:jc w:val="right"/>
        <w:rPr>
          <w:rStyle w:val="Ttulodellibro"/>
        </w:rPr>
      </w:pPr>
      <w:r>
        <w:rPr>
          <w:rStyle w:val="Ttulodellibro"/>
        </w:rPr>
        <w:t>Series</w:t>
      </w:r>
      <w:r w:rsidR="001051C1" w:rsidRPr="004B526C">
        <w:rPr>
          <w:rStyle w:val="Ttulodellibro"/>
        </w:rPr>
        <w:t xml:space="preserve"> II-UNAM. </w:t>
      </w:r>
      <w:r>
        <w:rPr>
          <w:rStyle w:val="Ttulodellibro"/>
        </w:rPr>
        <w:t>Plantilla</w:t>
      </w:r>
      <w:r w:rsidR="001051C1" w:rsidRPr="004B526C">
        <w:rPr>
          <w:rStyle w:val="Ttulodellibro"/>
        </w:rPr>
        <w:t xml:space="preserve"> </w:t>
      </w:r>
      <w:bookmarkEnd w:id="7"/>
      <w:bookmarkEnd w:id="8"/>
      <w:bookmarkEnd w:id="9"/>
      <w:bookmarkEnd w:id="10"/>
      <w:r>
        <w:rPr>
          <w:rStyle w:val="Ttulodellibro"/>
        </w:rPr>
        <w:t>Editorial</w:t>
      </w:r>
    </w:p>
    <w:sdt>
      <w:sdtPr>
        <w:id w:val="2046556046"/>
        <w:placeholder>
          <w:docPart w:val="2BD5675840BA410F9DEB21BCFFFA5446"/>
        </w:placeholder>
        <w:showingPlcHdr/>
        <w15:appearance w15:val="hidden"/>
      </w:sdtPr>
      <w:sdtContent>
        <w:p w14:paraId="44443F65" w14:textId="77777777" w:rsidR="001051C1" w:rsidRPr="00DD7B89" w:rsidRDefault="001051C1" w:rsidP="00DD7B89">
          <w:pPr>
            <w:pStyle w:val="Estilo2"/>
          </w:pPr>
          <w:r w:rsidRPr="00F56B6C">
            <w:rPr>
              <w:rStyle w:val="SubttulocartulaCar"/>
            </w:rPr>
            <w:t>Instrucciones para los autores</w:t>
          </w:r>
        </w:p>
      </w:sdtContent>
    </w:sdt>
    <w:p w14:paraId="0940D57E" w14:textId="4590ED18" w:rsidR="001051C1" w:rsidRPr="006435C2" w:rsidRDefault="001051C1" w:rsidP="001051C1">
      <w:pPr>
        <w:spacing w:before="360" w:line="240" w:lineRule="auto"/>
        <w:jc w:val="right"/>
        <w:rPr>
          <w:rStyle w:val="Textodelmarcadordeposicin"/>
          <w:color w:val="auto"/>
          <w:sz w:val="28"/>
          <w:szCs w:val="28"/>
          <w:lang w:val="pt-BR"/>
        </w:rPr>
      </w:pPr>
      <w:r w:rsidRPr="006435C2">
        <w:rPr>
          <w:rStyle w:val="Textodelmarcadordeposicin"/>
          <w:b/>
          <w:color w:val="auto"/>
          <w:sz w:val="28"/>
          <w:szCs w:val="28"/>
          <w:lang w:val="pt-BR"/>
        </w:rPr>
        <w:t>Comité Editorial</w:t>
      </w:r>
      <w:r w:rsidRPr="00DE342D">
        <w:rPr>
          <w:rStyle w:val="Refdenotaalpie"/>
          <w:sz w:val="28"/>
          <w:szCs w:val="28"/>
        </w:rPr>
        <w:footnoteReference w:id="1"/>
      </w:r>
    </w:p>
    <w:p w14:paraId="174B0769" w14:textId="77777777" w:rsidR="001051C1" w:rsidRPr="006435C2" w:rsidRDefault="001051C1" w:rsidP="001051C1">
      <w:pPr>
        <w:spacing w:line="240" w:lineRule="auto"/>
        <w:jc w:val="right"/>
        <w:rPr>
          <w:sz w:val="28"/>
          <w:szCs w:val="28"/>
          <w:lang w:val="pt-BR"/>
        </w:rPr>
      </w:pPr>
      <w:r w:rsidRPr="006435C2">
        <w:rPr>
          <w:sz w:val="28"/>
          <w:szCs w:val="28"/>
          <w:lang w:val="pt-BR"/>
        </w:rPr>
        <w:t>IIUNAM</w:t>
      </w:r>
    </w:p>
    <w:p w14:paraId="3468094F" w14:textId="77777777" w:rsidR="001051C1" w:rsidRPr="006435C2" w:rsidRDefault="001051C1" w:rsidP="001051C1">
      <w:pPr>
        <w:spacing w:line="240" w:lineRule="auto"/>
        <w:jc w:val="right"/>
        <w:rPr>
          <w:rStyle w:val="Hipervnculo"/>
          <w:sz w:val="28"/>
          <w:szCs w:val="28"/>
          <w:lang w:val="pt-BR"/>
        </w:rPr>
      </w:pPr>
      <w:r w:rsidRPr="006435C2">
        <w:rPr>
          <w:rStyle w:val="Hipervnculo"/>
          <w:rFonts w:cs="Times New Roman"/>
          <w:sz w:val="28"/>
          <w:szCs w:val="28"/>
          <w:lang w:val="pt-BR"/>
        </w:rPr>
        <w:t>comite_editorial@iingen.unam.mx</w:t>
      </w:r>
    </w:p>
    <w:p w14:paraId="1639DE17" w14:textId="77777777" w:rsidR="001051C1" w:rsidRPr="007E3100" w:rsidRDefault="001051C1" w:rsidP="001051C1">
      <w:pPr>
        <w:spacing w:before="360" w:line="240" w:lineRule="auto"/>
        <w:jc w:val="right"/>
        <w:rPr>
          <w:rFonts w:cs="Times New Roman"/>
          <w:b/>
          <w:sz w:val="28"/>
          <w:szCs w:val="28"/>
          <w:lang w:val="pt-BR"/>
        </w:rPr>
      </w:pPr>
      <w:r w:rsidRPr="007E3100">
        <w:rPr>
          <w:rFonts w:cs="Times New Roman"/>
          <w:b/>
          <w:sz w:val="28"/>
          <w:szCs w:val="28"/>
          <w:lang w:val="pt-BR"/>
        </w:rPr>
        <w:t>Cristina Verde Rodarte</w:t>
      </w:r>
      <w:r>
        <w:rPr>
          <w:rStyle w:val="Refdenotaalpie"/>
          <w:rFonts w:cs="Times New Roman"/>
          <w:sz w:val="28"/>
          <w:szCs w:val="28"/>
        </w:rPr>
        <w:footnoteReference w:id="2"/>
      </w:r>
    </w:p>
    <w:p w14:paraId="4509C949" w14:textId="77777777" w:rsidR="001051C1" w:rsidRPr="007E3100" w:rsidRDefault="001051C1" w:rsidP="001051C1">
      <w:pPr>
        <w:spacing w:line="240" w:lineRule="auto"/>
        <w:jc w:val="right"/>
        <w:rPr>
          <w:rFonts w:cs="Times New Roman"/>
          <w:sz w:val="28"/>
          <w:szCs w:val="28"/>
          <w:lang w:val="pt-BR"/>
        </w:rPr>
      </w:pPr>
      <w:r w:rsidRPr="007E3100">
        <w:rPr>
          <w:rFonts w:cs="Times New Roman"/>
          <w:sz w:val="28"/>
          <w:szCs w:val="28"/>
          <w:lang w:val="pt-BR"/>
        </w:rPr>
        <w:t>IIUNAM</w:t>
      </w:r>
    </w:p>
    <w:p w14:paraId="237BC073" w14:textId="77777777" w:rsidR="001051C1" w:rsidRDefault="00000000" w:rsidP="001051C1">
      <w:pPr>
        <w:spacing w:line="240" w:lineRule="auto"/>
        <w:jc w:val="right"/>
        <w:rPr>
          <w:rFonts w:cs="Times New Roman"/>
          <w:sz w:val="28"/>
          <w:szCs w:val="28"/>
          <w:lang w:val="pt-BR"/>
        </w:rPr>
      </w:pPr>
      <w:hyperlink r:id="rId8" w:history="1">
        <w:r w:rsidR="001051C1" w:rsidRPr="00682A4B">
          <w:rPr>
            <w:rStyle w:val="Hipervnculo"/>
            <w:rFonts w:cs="Times New Roman"/>
            <w:sz w:val="28"/>
            <w:szCs w:val="28"/>
            <w:lang w:val="pt-BR"/>
          </w:rPr>
          <w:t>verde@unam.mx</w:t>
        </w:r>
      </w:hyperlink>
    </w:p>
    <w:p w14:paraId="5D92C7D4" w14:textId="77777777" w:rsidR="001051C1" w:rsidRPr="007E3100" w:rsidRDefault="001051C1" w:rsidP="001051C1">
      <w:pPr>
        <w:spacing w:before="360" w:line="240" w:lineRule="auto"/>
        <w:jc w:val="right"/>
        <w:rPr>
          <w:rFonts w:cs="Times New Roman"/>
          <w:sz w:val="28"/>
          <w:szCs w:val="28"/>
          <w:lang w:val="pt-BR"/>
        </w:rPr>
      </w:pPr>
      <w:proofErr w:type="spellStart"/>
      <w:r w:rsidRPr="007E3100">
        <w:rPr>
          <w:rFonts w:cs="Times New Roman"/>
          <w:b/>
          <w:sz w:val="28"/>
          <w:szCs w:val="28"/>
          <w:lang w:val="pt-BR"/>
        </w:rPr>
        <w:t>Tercer</w:t>
      </w:r>
      <w:proofErr w:type="spellEnd"/>
      <w:r w:rsidRPr="007E3100">
        <w:rPr>
          <w:rFonts w:cs="Times New Roman"/>
          <w:b/>
          <w:sz w:val="28"/>
          <w:szCs w:val="28"/>
          <w:lang w:val="pt-BR"/>
        </w:rPr>
        <w:t xml:space="preserve"> autor</w:t>
      </w:r>
      <w:r w:rsidRPr="00DE342D">
        <w:rPr>
          <w:rFonts w:cs="Times New Roman"/>
          <w:sz w:val="28"/>
          <w:szCs w:val="28"/>
          <w:vertAlign w:val="superscript"/>
        </w:rPr>
        <w:footnoteReference w:id="3"/>
      </w:r>
    </w:p>
    <w:p w14:paraId="6308F7DD" w14:textId="77777777" w:rsidR="001051C1" w:rsidRPr="007E3100" w:rsidRDefault="001051C1" w:rsidP="001051C1">
      <w:pPr>
        <w:spacing w:line="240" w:lineRule="auto"/>
        <w:jc w:val="right"/>
        <w:rPr>
          <w:rFonts w:cs="Times New Roman"/>
          <w:sz w:val="28"/>
          <w:szCs w:val="28"/>
          <w:lang w:val="pt-BR"/>
        </w:rPr>
      </w:pPr>
      <w:r w:rsidRPr="007E3100">
        <w:rPr>
          <w:rFonts w:cs="Times New Roman"/>
          <w:sz w:val="28"/>
          <w:szCs w:val="28"/>
          <w:lang w:val="pt-BR"/>
        </w:rPr>
        <w:t>UAM</w:t>
      </w:r>
    </w:p>
    <w:p w14:paraId="6A19D00B" w14:textId="77777777" w:rsidR="001051C1" w:rsidRPr="006360B4" w:rsidRDefault="001051C1" w:rsidP="001051C1">
      <w:pPr>
        <w:spacing w:line="240" w:lineRule="auto"/>
        <w:jc w:val="right"/>
        <w:rPr>
          <w:rStyle w:val="Hipervnculo"/>
          <w:rFonts w:cs="Times New Roman"/>
          <w:sz w:val="28"/>
          <w:szCs w:val="28"/>
          <w:lang w:val="pt-BR"/>
        </w:rPr>
      </w:pPr>
      <w:r w:rsidRPr="006360B4">
        <w:rPr>
          <w:rStyle w:val="Hipervnculo"/>
          <w:sz w:val="28"/>
          <w:szCs w:val="28"/>
          <w:lang w:val="pt-BR"/>
        </w:rPr>
        <w:t>tercer_</w:t>
      </w:r>
      <w:hyperlink r:id="rId9" w:history="1">
        <w:r w:rsidRPr="006360B4">
          <w:rPr>
            <w:rStyle w:val="Hipervnculo"/>
            <w:rFonts w:cs="Times New Roman"/>
            <w:sz w:val="28"/>
            <w:szCs w:val="28"/>
            <w:lang w:val="pt-BR"/>
          </w:rPr>
          <w:t>autor@uam.mx</w:t>
        </w:r>
      </w:hyperlink>
    </w:p>
    <w:p w14:paraId="7B4F3260" w14:textId="77777777" w:rsidR="001051C1" w:rsidRPr="006360B4" w:rsidRDefault="001051C1" w:rsidP="001051C1">
      <w:pPr>
        <w:spacing w:after="360" w:line="240" w:lineRule="auto"/>
        <w:jc w:val="center"/>
        <w:rPr>
          <w:color w:val="0563C1" w:themeColor="hyperlink"/>
          <w:u w:val="single"/>
          <w:lang w:val="pt-BR"/>
        </w:rPr>
      </w:pPr>
      <w:r w:rsidRPr="006360B4">
        <w:rPr>
          <w:color w:val="0563C1" w:themeColor="hyperlink"/>
          <w:u w:val="single"/>
          <w:lang w:val="pt-BR"/>
        </w:rPr>
        <w:t xml:space="preserve"> </w:t>
      </w:r>
    </w:p>
    <w:p w14:paraId="7ACB4C2C" w14:textId="4438C2B3" w:rsidR="006360B4" w:rsidRPr="007E3100" w:rsidRDefault="006360B4" w:rsidP="006360B4">
      <w:pPr>
        <w:spacing w:before="360" w:line="240" w:lineRule="auto"/>
        <w:jc w:val="right"/>
        <w:rPr>
          <w:rFonts w:cs="Times New Roman"/>
          <w:sz w:val="28"/>
          <w:szCs w:val="28"/>
          <w:lang w:val="pt-BR"/>
        </w:rPr>
      </w:pPr>
      <w:r>
        <w:rPr>
          <w:rFonts w:cs="Times New Roman"/>
          <w:b/>
          <w:sz w:val="28"/>
          <w:szCs w:val="28"/>
          <w:lang w:val="pt-BR"/>
        </w:rPr>
        <w:t>A</w:t>
      </w:r>
      <w:r w:rsidRPr="007E3100">
        <w:rPr>
          <w:rFonts w:cs="Times New Roman"/>
          <w:b/>
          <w:sz w:val="28"/>
          <w:szCs w:val="28"/>
          <w:lang w:val="pt-BR"/>
        </w:rPr>
        <w:t>utor</w:t>
      </w:r>
      <w:r>
        <w:rPr>
          <w:rFonts w:cs="Times New Roman"/>
          <w:b/>
          <w:sz w:val="28"/>
          <w:szCs w:val="28"/>
          <w:lang w:val="pt-BR"/>
        </w:rPr>
        <w:t xml:space="preserve"> N</w:t>
      </w:r>
      <w:r w:rsidRPr="00DE342D">
        <w:rPr>
          <w:rFonts w:cs="Times New Roman"/>
          <w:sz w:val="28"/>
          <w:szCs w:val="28"/>
          <w:vertAlign w:val="superscript"/>
        </w:rPr>
        <w:footnoteReference w:id="4"/>
      </w:r>
    </w:p>
    <w:p w14:paraId="6436275F" w14:textId="77777777" w:rsidR="006360B4" w:rsidRPr="000700A3" w:rsidRDefault="006360B4" w:rsidP="006360B4">
      <w:pPr>
        <w:spacing w:line="240" w:lineRule="auto"/>
        <w:jc w:val="right"/>
        <w:rPr>
          <w:rFonts w:cs="Times New Roman"/>
          <w:sz w:val="28"/>
          <w:szCs w:val="28"/>
          <w:lang w:val="es-MX"/>
        </w:rPr>
      </w:pPr>
      <w:r w:rsidRPr="000700A3">
        <w:rPr>
          <w:rFonts w:cs="Times New Roman"/>
          <w:sz w:val="28"/>
          <w:szCs w:val="28"/>
          <w:lang w:val="es-MX"/>
        </w:rPr>
        <w:t>UAM</w:t>
      </w:r>
    </w:p>
    <w:p w14:paraId="0C915D3A" w14:textId="699366E4" w:rsidR="006360B4" w:rsidRPr="001906B6" w:rsidRDefault="006360B4" w:rsidP="006360B4">
      <w:pPr>
        <w:spacing w:line="240" w:lineRule="auto"/>
        <w:jc w:val="right"/>
        <w:rPr>
          <w:rStyle w:val="Hipervnculo"/>
          <w:rFonts w:cs="Times New Roman"/>
          <w:sz w:val="28"/>
          <w:szCs w:val="28"/>
        </w:rPr>
      </w:pPr>
      <w:r>
        <w:rPr>
          <w:rStyle w:val="Hipervnculo"/>
          <w:sz w:val="28"/>
          <w:szCs w:val="28"/>
        </w:rPr>
        <w:t>autorn_</w:t>
      </w:r>
      <w:hyperlink r:id="rId10" w:history="1">
        <w:r w:rsidRPr="001906B6">
          <w:rPr>
            <w:rStyle w:val="Hipervnculo"/>
            <w:rFonts w:cs="Times New Roman"/>
            <w:sz w:val="28"/>
            <w:szCs w:val="28"/>
          </w:rPr>
          <w:t>autor@uam.mx</w:t>
        </w:r>
      </w:hyperlink>
    </w:p>
    <w:p w14:paraId="284C7ACC" w14:textId="17AB1D97" w:rsidR="001051C1" w:rsidRDefault="001051C1" w:rsidP="006360B4">
      <w:pPr>
        <w:spacing w:line="240" w:lineRule="auto"/>
        <w:jc w:val="center"/>
        <w:rPr>
          <w:color w:val="0563C1" w:themeColor="hyperlink"/>
          <w:sz w:val="28"/>
          <w:szCs w:val="24"/>
          <w:u w:val="single"/>
        </w:rPr>
      </w:pPr>
    </w:p>
    <w:p w14:paraId="1A9AE640" w14:textId="3C34DF1C" w:rsidR="006360B4" w:rsidRDefault="006360B4" w:rsidP="006360B4">
      <w:pPr>
        <w:spacing w:line="240" w:lineRule="auto"/>
        <w:jc w:val="center"/>
        <w:rPr>
          <w:color w:val="0563C1" w:themeColor="hyperlink"/>
          <w:sz w:val="28"/>
          <w:szCs w:val="24"/>
          <w:u w:val="single"/>
        </w:rPr>
      </w:pPr>
    </w:p>
    <w:p w14:paraId="41DA07FB" w14:textId="77777777" w:rsidR="000700A3" w:rsidRDefault="001051C1" w:rsidP="006360B4">
      <w:pPr>
        <w:spacing w:line="240" w:lineRule="auto"/>
        <w:jc w:val="right"/>
        <w:rPr>
          <w:rStyle w:val="Textodelmarcadordeposicin"/>
          <w:rFonts w:cs="Times New Roman"/>
          <w:color w:val="auto"/>
          <w:sz w:val="40"/>
          <w:szCs w:val="36"/>
        </w:rPr>
      </w:pPr>
      <w:r w:rsidRPr="00A16F54">
        <w:rPr>
          <w:rStyle w:val="Textodelmarcadordeposicin"/>
          <w:rFonts w:cs="Times New Roman"/>
          <w:color w:val="auto"/>
          <w:sz w:val="40"/>
          <w:szCs w:val="36"/>
        </w:rPr>
        <w:t xml:space="preserve">Serie </w:t>
      </w:r>
      <w:r w:rsidRPr="00A461AB">
        <w:rPr>
          <w:rStyle w:val="Textodelmarcadordeposicin"/>
          <w:rFonts w:cs="Times New Roman"/>
          <w:color w:val="auto"/>
          <w:szCs w:val="36"/>
        </w:rPr>
        <w:t xml:space="preserve">(tipo de serie propuesta) </w:t>
      </w:r>
      <w:r w:rsidRPr="00A16F54">
        <w:rPr>
          <w:rStyle w:val="Textodelmarcadordeposicin"/>
          <w:rFonts w:cs="Times New Roman"/>
          <w:color w:val="auto"/>
          <w:sz w:val="40"/>
          <w:szCs w:val="36"/>
        </w:rPr>
        <w:t xml:space="preserve"> </w:t>
      </w:r>
    </w:p>
    <w:p w14:paraId="190FA992" w14:textId="24112C37" w:rsidR="001051C1" w:rsidRPr="00A16F54" w:rsidRDefault="000700A3" w:rsidP="006360B4">
      <w:pPr>
        <w:spacing w:line="240" w:lineRule="auto"/>
        <w:jc w:val="right"/>
        <w:rPr>
          <w:rStyle w:val="Textodelmarcadordeposicin"/>
          <w:rFonts w:cs="Times New Roman"/>
          <w:color w:val="auto"/>
          <w:sz w:val="40"/>
          <w:szCs w:val="36"/>
        </w:rPr>
      </w:pPr>
      <w:r>
        <w:rPr>
          <w:rStyle w:val="Textodelmarcadordeposicin"/>
          <w:rFonts w:cs="Times New Roman"/>
          <w:color w:val="auto"/>
          <w:sz w:val="40"/>
          <w:szCs w:val="36"/>
        </w:rPr>
        <w:t>SS</w:t>
      </w:r>
      <w:r w:rsidR="001051C1" w:rsidRPr="00A16F54">
        <w:rPr>
          <w:rStyle w:val="Textodelmarcadordeposicin"/>
          <w:rFonts w:cs="Times New Roman"/>
          <w:color w:val="auto"/>
          <w:sz w:val="40"/>
          <w:szCs w:val="36"/>
        </w:rPr>
        <w:t>###</w:t>
      </w:r>
      <w:r w:rsidR="001051C1">
        <w:rPr>
          <w:rStyle w:val="Textodelmarcadordeposicin"/>
          <w:rFonts w:cs="Times New Roman"/>
          <w:color w:val="auto"/>
          <w:sz w:val="40"/>
          <w:szCs w:val="36"/>
        </w:rPr>
        <w:t xml:space="preserve"> </w:t>
      </w:r>
      <w:r w:rsidR="001051C1" w:rsidRPr="00A461AB">
        <w:rPr>
          <w:rStyle w:val="Textodelmarcadordeposicin"/>
          <w:rFonts w:cs="Times New Roman"/>
          <w:color w:val="auto"/>
          <w:szCs w:val="36"/>
        </w:rPr>
        <w:t>(asignación interna)</w:t>
      </w:r>
    </w:p>
    <w:p w14:paraId="77FD5A85" w14:textId="77694CCF" w:rsidR="001B3743" w:rsidRDefault="001051C1" w:rsidP="006360B4">
      <w:pPr>
        <w:spacing w:line="240" w:lineRule="auto"/>
        <w:jc w:val="right"/>
        <w:rPr>
          <w:rStyle w:val="Textodelmarcadordeposicin"/>
          <w:rFonts w:cs="Times New Roman"/>
          <w:color w:val="auto"/>
          <w:sz w:val="40"/>
          <w:szCs w:val="36"/>
        </w:rPr>
        <w:sectPr w:rsidR="001B3743" w:rsidSect="000D043C">
          <w:headerReference w:type="even" r:id="rId11"/>
          <w:headerReference w:type="default" r:id="rId12"/>
          <w:type w:val="oddPage"/>
          <w:pgSz w:w="12240" w:h="15840" w:code="1"/>
          <w:pgMar w:top="1247" w:right="1247" w:bottom="1985" w:left="1247" w:header="709" w:footer="709" w:gutter="0"/>
          <w:lnNumType w:countBy="1" w:restart="continuous"/>
          <w:pgNumType w:fmt="lowerRoman"/>
          <w:cols w:space="708"/>
          <w:titlePg/>
          <w:docGrid w:linePitch="360"/>
        </w:sectPr>
      </w:pPr>
      <w:r>
        <w:rPr>
          <w:rStyle w:val="Textodelmarcadordeposicin"/>
          <w:rFonts w:cs="Times New Roman"/>
          <w:color w:val="auto"/>
          <w:sz w:val="40"/>
          <w:szCs w:val="36"/>
        </w:rPr>
        <w:t>Mes</w:t>
      </w:r>
      <w:r w:rsidRPr="00A16F54">
        <w:rPr>
          <w:rStyle w:val="Textodelmarcadordeposicin"/>
          <w:rFonts w:cs="Times New Roman"/>
          <w:color w:val="auto"/>
          <w:sz w:val="40"/>
          <w:szCs w:val="36"/>
        </w:rPr>
        <w:t xml:space="preserve"> y a</w:t>
      </w:r>
      <w:r>
        <w:rPr>
          <w:rStyle w:val="Textodelmarcadordeposicin"/>
          <w:rFonts w:cs="Times New Roman"/>
          <w:color w:val="auto"/>
          <w:sz w:val="40"/>
          <w:szCs w:val="36"/>
        </w:rPr>
        <w:t>ñ</w:t>
      </w:r>
      <w:r w:rsidR="001B3743">
        <w:rPr>
          <w:rStyle w:val="Textodelmarcadordeposicin"/>
          <w:rFonts w:cs="Times New Roman"/>
          <w:color w:val="auto"/>
          <w:sz w:val="40"/>
          <w:szCs w:val="36"/>
        </w:rPr>
        <w:t xml:space="preserve">o </w:t>
      </w:r>
    </w:p>
    <w:bookmarkStart w:id="11" w:name="_Toc484602914"/>
    <w:bookmarkStart w:id="12" w:name="_Toc484690394"/>
    <w:bookmarkStart w:id="13" w:name="_Toc125990223"/>
    <w:bookmarkStart w:id="14" w:name="_Toc128048441"/>
    <w:bookmarkStart w:id="15" w:name="_Toc485903747"/>
    <w:bookmarkStart w:id="16" w:name="_Toc485989644"/>
    <w:bookmarkEnd w:id="0"/>
    <w:bookmarkEnd w:id="1"/>
    <w:bookmarkEnd w:id="2"/>
    <w:bookmarkEnd w:id="3"/>
    <w:bookmarkEnd w:id="4"/>
    <w:bookmarkEnd w:id="5"/>
    <w:bookmarkEnd w:id="6"/>
    <w:p w14:paraId="236C76A7" w14:textId="6A564D7D" w:rsidR="003A1828" w:rsidRDefault="00000000" w:rsidP="006C2EAA">
      <w:pPr>
        <w:pStyle w:val="Ttulo1sn"/>
        <w:rPr>
          <w:sz w:val="24"/>
          <w:szCs w:val="24"/>
        </w:rPr>
      </w:pPr>
      <w:sdt>
        <w:sdtPr>
          <w:rPr>
            <w:color w:val="808080"/>
          </w:rPr>
          <w:id w:val="446590060"/>
          <w:placeholder>
            <w:docPart w:val="B8FFF059D1DB4A448F147C87662B7376"/>
          </w:placeholder>
          <w15:appearance w15:val="hidden"/>
        </w:sdtPr>
        <w:sdtEndPr>
          <w:rPr>
            <w:color w:val="auto"/>
          </w:rPr>
        </w:sdtEndPr>
        <w:sdtContent>
          <w:r w:rsidR="003A1828" w:rsidRPr="0014107F">
            <w:t>Dedicatoria</w:t>
          </w:r>
        </w:sdtContent>
      </w:sdt>
      <w:bookmarkEnd w:id="11"/>
      <w:bookmarkEnd w:id="12"/>
      <w:bookmarkEnd w:id="13"/>
      <w:bookmarkEnd w:id="14"/>
      <w:r w:rsidR="003A1828">
        <w:t xml:space="preserve"> </w:t>
      </w:r>
      <w:bookmarkEnd w:id="15"/>
      <w:bookmarkEnd w:id="16"/>
    </w:p>
    <w:p w14:paraId="231ED7EF" w14:textId="0CEBE576" w:rsidR="009D007C" w:rsidRPr="00607782" w:rsidRDefault="009D007C" w:rsidP="00B76DE5">
      <w:r w:rsidRPr="00124AE0">
        <w:t xml:space="preserve">[Sección opcional. </w:t>
      </w:r>
      <w:r w:rsidRPr="00607782">
        <w:t xml:space="preserve">Estilo del título: </w:t>
      </w:r>
      <w:r>
        <w:t>Estilo3</w:t>
      </w:r>
      <w:r w:rsidRPr="00607782">
        <w:t>; estilo del texto: Párrafo.</w:t>
      </w:r>
    </w:p>
    <w:p w14:paraId="1310BC7D" w14:textId="77777777" w:rsidR="003A1828" w:rsidRDefault="003A1828" w:rsidP="00B76DE5"/>
    <w:p w14:paraId="7BEF6DDD" w14:textId="77777777" w:rsidR="003A1828" w:rsidRPr="001557C6" w:rsidRDefault="003A1828" w:rsidP="00B76DE5">
      <w:r w:rsidRPr="001557C6">
        <w:t xml:space="preserve">A mis padres y hermanos </w:t>
      </w:r>
    </w:p>
    <w:p w14:paraId="2B56BCE2" w14:textId="77777777" w:rsidR="003A1828" w:rsidRPr="001557C6" w:rsidRDefault="003A1828" w:rsidP="00B76DE5">
      <w:r>
        <w:t>Primer autor</w:t>
      </w:r>
    </w:p>
    <w:p w14:paraId="3998FED9" w14:textId="77777777" w:rsidR="003A1828" w:rsidRDefault="003A1828" w:rsidP="00B76DE5"/>
    <w:p w14:paraId="3D758F04" w14:textId="77777777" w:rsidR="003A1828" w:rsidRPr="005702B6" w:rsidRDefault="003A1828" w:rsidP="00B76DE5">
      <w:r>
        <w:t>A</w:t>
      </w:r>
      <w:r w:rsidRPr="005702B6">
        <w:t xml:space="preserve"> Alice y Roger</w:t>
      </w:r>
    </w:p>
    <w:p w14:paraId="61FC7188" w14:textId="77777777" w:rsidR="003A1828" w:rsidRPr="005702B6" w:rsidRDefault="003A1828" w:rsidP="00B76DE5">
      <w:r w:rsidRPr="005702B6">
        <w:t>Segundo autor</w:t>
      </w:r>
    </w:p>
    <w:p w14:paraId="2C9C4985" w14:textId="77777777" w:rsidR="003A1828" w:rsidRDefault="003A1828" w:rsidP="00B76DE5"/>
    <w:p w14:paraId="02BD485D" w14:textId="77777777" w:rsidR="003A1828" w:rsidRPr="005702B6" w:rsidRDefault="003A1828" w:rsidP="00B76DE5">
      <w:r>
        <w:t>A</w:t>
      </w:r>
      <w:r w:rsidRPr="005702B6">
        <w:t xml:space="preserve"> mis abuelitos, mamá, papá, hermanos, </w:t>
      </w:r>
      <w:proofErr w:type="spellStart"/>
      <w:r w:rsidRPr="005702B6">
        <w:t>Pily</w:t>
      </w:r>
      <w:proofErr w:type="spellEnd"/>
      <w:r w:rsidRPr="005702B6">
        <w:t xml:space="preserve">, Montserrat, </w:t>
      </w:r>
      <w:proofErr w:type="spellStart"/>
      <w:r w:rsidRPr="005702B6">
        <w:t>Georgy</w:t>
      </w:r>
      <w:proofErr w:type="spellEnd"/>
      <w:r w:rsidRPr="005702B6">
        <w:t xml:space="preserve"> y Marianne</w:t>
      </w:r>
    </w:p>
    <w:p w14:paraId="328DD17B" w14:textId="77777777" w:rsidR="003A1828" w:rsidRPr="005702B6" w:rsidRDefault="003A1828" w:rsidP="00B76DE5">
      <w:r w:rsidRPr="005702B6">
        <w:t>Tercer autor</w:t>
      </w:r>
    </w:p>
    <w:p w14:paraId="6D0B0768" w14:textId="361CF192" w:rsidR="0014107F" w:rsidRPr="00B0025C" w:rsidRDefault="0014107F" w:rsidP="00B76DE5">
      <w:pPr>
        <w:sectPr w:rsidR="0014107F" w:rsidRPr="00B0025C" w:rsidSect="00023521">
          <w:headerReference w:type="first" r:id="rId13"/>
          <w:type w:val="oddPage"/>
          <w:pgSz w:w="12240" w:h="15840" w:code="1"/>
          <w:pgMar w:top="1247" w:right="1247" w:bottom="1985" w:left="1247" w:header="709" w:footer="709" w:gutter="0"/>
          <w:lnNumType w:countBy="1" w:restart="continuous"/>
          <w:pgNumType w:fmt="lowerRoman"/>
          <w:cols w:space="708"/>
          <w:docGrid w:linePitch="360"/>
        </w:sectPr>
      </w:pPr>
    </w:p>
    <w:p w14:paraId="5B280509" w14:textId="4262E55D" w:rsidR="003A1828" w:rsidRDefault="0014107F" w:rsidP="006C2EAA">
      <w:pPr>
        <w:pStyle w:val="Ttulo1sn"/>
      </w:pPr>
      <w:bookmarkStart w:id="17" w:name="_Toc128048442"/>
      <w:r>
        <w:t>Prefacio</w:t>
      </w:r>
      <w:bookmarkEnd w:id="17"/>
    </w:p>
    <w:p w14:paraId="5FF6DE1E" w14:textId="77777777" w:rsidR="009D007C" w:rsidRPr="009D007C" w:rsidRDefault="009D007C" w:rsidP="00B76DE5">
      <w:r w:rsidRPr="009D007C">
        <w:t>[Sección opcional. Puede eliminarla]. Estilo del título: Estilo3.</w:t>
      </w:r>
    </w:p>
    <w:p w14:paraId="05825A81" w14:textId="7D9297CA" w:rsidR="000168F4" w:rsidRDefault="000168F4" w:rsidP="00B76DE5">
      <w:pPr>
        <w:pStyle w:val="Primerprrafo"/>
      </w:pPr>
      <w:r>
        <w:t xml:space="preserve">El presente documento fue actualizado </w:t>
      </w:r>
      <w:r w:rsidR="001F114A">
        <w:t>e ingresado a la plataforma en febrero de 2023</w:t>
      </w:r>
      <w:r>
        <w:t xml:space="preserve">. Ha sido elaborado en apego a los lineamientos editoriales actualizados de las Series II-UNAM y detalla cómo deben generarse los manuscritos que se someten para ser publicado en alguna de las series del Instituto. </w:t>
      </w:r>
      <w:r w:rsidR="00ED5A55">
        <w:t>Existen</w:t>
      </w:r>
      <w:r>
        <w:t xml:space="preserve"> dos versiones</w:t>
      </w:r>
      <w:r w:rsidR="00ED5A55">
        <w:t>,</w:t>
      </w:r>
      <w:r>
        <w:t xml:space="preserve"> la de LaTeX y la de Word.</w:t>
      </w:r>
    </w:p>
    <w:p w14:paraId="4D1B7434" w14:textId="77777777" w:rsidR="003A1828" w:rsidRPr="00F22556" w:rsidRDefault="003A1828" w:rsidP="00B76DE5">
      <w:pPr>
        <w:pStyle w:val="Prrafo"/>
      </w:pPr>
      <w:r w:rsidRPr="00F22556">
        <w:t>En el Prefacio los autores tienen libertad para hacer una presentación del material indicando a qué tipo de lectores está enfocado y se pueden incluir agradecimientos e información general del material. A continuación, se muestran algunos ejemplos.</w:t>
      </w:r>
    </w:p>
    <w:p w14:paraId="3145C0F0" w14:textId="77777777" w:rsidR="003A1828" w:rsidRDefault="003A1828" w:rsidP="00B76DE5">
      <w:pPr>
        <w:pStyle w:val="Prrafo"/>
      </w:pPr>
      <w:r>
        <w:t>Ejemplo 1: Este libro está enfocado a la enseñanza de los métodos modernos de detección y diagnóstico de fallas y supervisión automática de procesos, para estudiantes del último semestre de licenciatura o del posgrado de ingeniería eléctrica, mecánica, mecatrónica y química, así como ciencias de la computación. El contenido comprende los principales temas de la supervisión y diagnóstico de fallas con métodos probados en diversas aplicaciones…</w:t>
      </w:r>
    </w:p>
    <w:p w14:paraId="5C078D0E" w14:textId="14113401" w:rsidR="003A1828" w:rsidRDefault="003A1828" w:rsidP="00B76DE5">
      <w:pPr>
        <w:pStyle w:val="Prrafo"/>
      </w:pPr>
      <w:r>
        <w:t>Ejemplo 2: La forma de presentar los temas es accesible pero formal, y un lector con antecedentes de sistemas de control automático y procesamiento de señales puede seguirlo sin dificultad. La comprensión de los temas se enriquece con ejemplos…</w:t>
      </w:r>
    </w:p>
    <w:p w14:paraId="28BB3212" w14:textId="77777777" w:rsidR="003A1828" w:rsidRDefault="003A1828" w:rsidP="00B76DE5">
      <w:pPr>
        <w:pStyle w:val="Prrafo"/>
      </w:pPr>
      <w:r>
        <w:t>Ejemplo 3: Este libro es producto de la relación académica entre los autores de los últimos 8 años. Nos gustaría agradecer el apoyo brindado por el CONACYT, el programa ECOS del Ministerio francés de Educación Superior e Investigación, la DGAPA-UNAM y el ITESM que hicieron posible en su conjunto múltiples visitas de intercambio y la escritura del primer libro en español sobre diagnóstico automático de procesos…</w:t>
      </w:r>
    </w:p>
    <w:p w14:paraId="307CAA2B" w14:textId="7EB8E8DC" w:rsidR="003A1828" w:rsidRDefault="003A1828" w:rsidP="00B76DE5">
      <w:pPr>
        <w:pStyle w:val="Prrafo"/>
      </w:pPr>
      <w:r>
        <w:t xml:space="preserve">Ejemplo 4: Parte de este libro se debe a muchas discusiones fructíferas dentro del equipo de trabajo sobre diagnóstico y supervisión del Departamento de Control de </w:t>
      </w:r>
      <w:proofErr w:type="spellStart"/>
      <w:r>
        <w:t>Grenoble</w:t>
      </w:r>
      <w:proofErr w:type="spellEnd"/>
      <w:r>
        <w:t xml:space="preserve">, y particularmente a nuestras colegas Suzanne </w:t>
      </w:r>
      <w:proofErr w:type="spellStart"/>
      <w:r>
        <w:t>Lesecq</w:t>
      </w:r>
      <w:proofErr w:type="spellEnd"/>
      <w:r>
        <w:t xml:space="preserve"> y Sylvie </w:t>
      </w:r>
      <w:proofErr w:type="spellStart"/>
      <w:r>
        <w:t>Charbonnier</w:t>
      </w:r>
      <w:proofErr w:type="spellEnd"/>
      <w:r>
        <w:t>…</w:t>
      </w:r>
    </w:p>
    <w:p w14:paraId="6CF2145E" w14:textId="36DF86B7" w:rsidR="003F6DF9" w:rsidRDefault="003F6DF9" w:rsidP="00954253">
      <w:pPr>
        <w:pStyle w:val="Primerprrafo"/>
      </w:pPr>
      <w:r w:rsidRPr="003F6DF9">
        <w:rPr>
          <w:lang w:val="es-MX"/>
        </w:rPr>
        <w:t>Párrafo</w:t>
      </w:r>
      <w:r>
        <w:rPr>
          <w:lang w:val="es-MX"/>
        </w:rPr>
        <w:t xml:space="preserve"> repetido.</w:t>
      </w:r>
      <w:r w:rsidRPr="003F6DF9">
        <w:rPr>
          <w:lang w:val="es-MX"/>
        </w:rPr>
        <w:t xml:space="preserve"> </w:t>
      </w:r>
      <w:r>
        <w:t xml:space="preserve">Ejemplo 4: Parte de este libro se debe a muchas discusiones fructíferas dentro del equipo de trabajo sobre diagnóstico y supervisión del Departamento de Control de </w:t>
      </w:r>
      <w:proofErr w:type="spellStart"/>
      <w:r>
        <w:t>Grenoble</w:t>
      </w:r>
      <w:proofErr w:type="spellEnd"/>
      <w:r>
        <w:t xml:space="preserve">, y particularmente a nuestras colegas Suzanne </w:t>
      </w:r>
      <w:proofErr w:type="spellStart"/>
      <w:r>
        <w:t>Lesecq</w:t>
      </w:r>
      <w:proofErr w:type="spellEnd"/>
      <w:r>
        <w:t xml:space="preserve"> y Sylvie </w:t>
      </w:r>
      <w:proofErr w:type="spellStart"/>
      <w:r>
        <w:t>Charbonnier</w:t>
      </w:r>
      <w:proofErr w:type="spellEnd"/>
      <w:r>
        <w:t>…</w:t>
      </w:r>
    </w:p>
    <w:p w14:paraId="7B630BC5" w14:textId="77777777" w:rsidR="003F6DF9" w:rsidRDefault="003F6DF9" w:rsidP="003F6DF9">
      <w:pPr>
        <w:pStyle w:val="Prrafo"/>
      </w:pPr>
      <w:r w:rsidRPr="003F6DF9">
        <w:rPr>
          <w:lang w:val="es-MX"/>
        </w:rPr>
        <w:t>Párrafo</w:t>
      </w:r>
      <w:r>
        <w:rPr>
          <w:lang w:val="es-MX"/>
        </w:rPr>
        <w:t xml:space="preserve"> repetido.</w:t>
      </w:r>
      <w:r w:rsidRPr="003F6DF9">
        <w:rPr>
          <w:lang w:val="es-MX"/>
        </w:rPr>
        <w:t xml:space="preserve"> </w:t>
      </w:r>
      <w:r>
        <w:t xml:space="preserve">Ejemplo 4: Parte de este libro se debe a muchas discusiones fructíferas dentro del equipo de trabajo sobre diagnóstico y supervisión del Departamento de Control de </w:t>
      </w:r>
      <w:proofErr w:type="spellStart"/>
      <w:r>
        <w:t>Grenoble</w:t>
      </w:r>
      <w:proofErr w:type="spellEnd"/>
      <w:r>
        <w:t xml:space="preserve">, y particularmente a nuestras colegas Suzanne </w:t>
      </w:r>
      <w:proofErr w:type="spellStart"/>
      <w:r>
        <w:t>Lesecq</w:t>
      </w:r>
      <w:proofErr w:type="spellEnd"/>
      <w:r>
        <w:t xml:space="preserve"> y Sylvie </w:t>
      </w:r>
      <w:proofErr w:type="spellStart"/>
      <w:r>
        <w:t>Charbonnier</w:t>
      </w:r>
      <w:proofErr w:type="spellEnd"/>
      <w:r>
        <w:t>…</w:t>
      </w:r>
    </w:p>
    <w:p w14:paraId="16CA3A6F" w14:textId="1E044D8A" w:rsidR="003F6DF9" w:rsidRPr="003F6DF9" w:rsidRDefault="003F6DF9" w:rsidP="00B76DE5">
      <w:pPr>
        <w:pStyle w:val="Prrafo"/>
      </w:pPr>
    </w:p>
    <w:p w14:paraId="5739EDFC" w14:textId="77777777" w:rsidR="003F6DF9" w:rsidRPr="003F6DF9" w:rsidRDefault="003F6DF9" w:rsidP="00485976">
      <w:pPr>
        <w:spacing w:line="240" w:lineRule="auto"/>
        <w:jc w:val="right"/>
        <w:rPr>
          <w:lang w:val="es-MX"/>
        </w:rPr>
      </w:pPr>
    </w:p>
    <w:p w14:paraId="3AEEEFDB" w14:textId="729B9F44" w:rsidR="003A1828" w:rsidRDefault="003A1828" w:rsidP="00485976">
      <w:pPr>
        <w:spacing w:line="240" w:lineRule="auto"/>
        <w:jc w:val="right"/>
      </w:pPr>
      <w:r>
        <w:t>Ciudad Universitaria, Cd Mx</w:t>
      </w:r>
    </w:p>
    <w:p w14:paraId="7B748271" w14:textId="4138156B" w:rsidR="003A1828" w:rsidRDefault="001F114A" w:rsidP="00485976">
      <w:pPr>
        <w:spacing w:line="240" w:lineRule="auto"/>
        <w:jc w:val="right"/>
      </w:pPr>
      <w:r>
        <w:t>Febrero</w:t>
      </w:r>
      <w:r w:rsidR="003A1828">
        <w:t xml:space="preserve"> 202</w:t>
      </w:r>
      <w:r>
        <w:t>3</w:t>
      </w:r>
    </w:p>
    <w:p w14:paraId="3FBD19BE" w14:textId="77777777" w:rsidR="003A1828" w:rsidRDefault="003A1828" w:rsidP="00485976">
      <w:pPr>
        <w:spacing w:line="240" w:lineRule="auto"/>
        <w:jc w:val="right"/>
      </w:pPr>
      <w:r>
        <w:t>Cristina Verde</w:t>
      </w:r>
    </w:p>
    <w:p w14:paraId="68951D27" w14:textId="77777777" w:rsidR="009F7B32" w:rsidRDefault="009F7B32" w:rsidP="00B76DE5">
      <w:pPr>
        <w:sectPr w:rsidR="009F7B32" w:rsidSect="00023521">
          <w:type w:val="oddPage"/>
          <w:pgSz w:w="12240" w:h="15840" w:code="1"/>
          <w:pgMar w:top="1247" w:right="1247" w:bottom="1985" w:left="1247" w:header="709" w:footer="709" w:gutter="0"/>
          <w:lnNumType w:countBy="1" w:restart="continuous"/>
          <w:pgNumType w:fmt="lowerRoman"/>
          <w:cols w:space="708"/>
          <w:docGrid w:linePitch="360"/>
        </w:sectPr>
      </w:pPr>
    </w:p>
    <w:bookmarkStart w:id="18" w:name="_Toc125990225"/>
    <w:bookmarkStart w:id="19" w:name="_Toc128048443"/>
    <w:p w14:paraId="3EF7F7E6" w14:textId="49D24E94" w:rsidR="003A1828" w:rsidRPr="00F12D82" w:rsidRDefault="00000000" w:rsidP="006C2EAA">
      <w:pPr>
        <w:pStyle w:val="Ttulo1sn"/>
        <w:rPr>
          <w:bCs/>
        </w:rPr>
      </w:pPr>
      <w:sdt>
        <w:sdtPr>
          <w:rPr>
            <w:bCs/>
          </w:rPr>
          <w:id w:val="-2021383797"/>
          <w:placeholder>
            <w:docPart w:val="3665CE6011454B4A8F4DFFFCEFC0FFFB"/>
          </w:placeholder>
          <w:showingPlcHdr/>
          <w15:appearance w15:val="hidden"/>
        </w:sdtPr>
        <w:sdtContent>
          <w:r w:rsidR="003A1828" w:rsidRPr="0014107F">
            <w:t>Agradecimientos</w:t>
          </w:r>
        </w:sdtContent>
      </w:sdt>
      <w:bookmarkEnd w:id="18"/>
      <w:bookmarkEnd w:id="19"/>
      <w:r w:rsidR="003A1828" w:rsidRPr="00F12D82">
        <w:rPr>
          <w:bCs/>
        </w:rPr>
        <w:t xml:space="preserve"> </w:t>
      </w:r>
    </w:p>
    <w:p w14:paraId="306728E8" w14:textId="43A354B7" w:rsidR="00235ED5" w:rsidRDefault="00235ED5" w:rsidP="00235ED5">
      <w:r w:rsidRPr="00124AE0">
        <w:t>[Sección obligatoria]; estilo del título: Nivel</w:t>
      </w:r>
      <w:r>
        <w:t xml:space="preserve"> </w:t>
      </w:r>
      <w:r w:rsidRPr="00124AE0">
        <w:t xml:space="preserve">1s/n; estilo del texto: </w:t>
      </w:r>
      <w:r>
        <w:t>Normal</w:t>
      </w:r>
      <w:r w:rsidRPr="00124AE0">
        <w:t>.</w:t>
      </w:r>
    </w:p>
    <w:p w14:paraId="4A44C88C" w14:textId="3DF30DDA" w:rsidR="003A1828" w:rsidRDefault="003A1828" w:rsidP="00235ED5">
      <w:r>
        <w:t>Este documento no hubiera sido posible sin el interés y ánimo que nos han brindado amigos y colaboradores. Un especial agradecimiento al Dr. Fulanito de Tal por sus atinadas observaciones y comentarios que nos ayudaron para llevar a buen puerto esta tarea.</w:t>
      </w:r>
    </w:p>
    <w:p w14:paraId="4BCE7F9F" w14:textId="77777777" w:rsidR="003A1828" w:rsidRPr="0048200D" w:rsidRDefault="003A1828" w:rsidP="00407A31">
      <w:pPr>
        <w:pStyle w:val="Prrafo"/>
      </w:pPr>
      <w:r w:rsidRPr="0048200D">
        <w:t>Agradecemos el apoyo del Instituto de Ingeniería de la Universidad Nacional Autónoma de México por brindar la infraestructura necesaria; sin ella no hubiera sido posible concluir este documento.</w:t>
      </w:r>
    </w:p>
    <w:p w14:paraId="4C02CBA8" w14:textId="77777777" w:rsidR="003A1828" w:rsidRDefault="003A1828" w:rsidP="00B76DE5"/>
    <w:p w14:paraId="224BBE28" w14:textId="77777777" w:rsidR="003A1828" w:rsidRDefault="003A1828" w:rsidP="00B76DE5">
      <w:pPr>
        <w:sectPr w:rsidR="003A1828" w:rsidSect="00023521">
          <w:type w:val="oddPage"/>
          <w:pgSz w:w="12240" w:h="15840" w:code="1"/>
          <w:pgMar w:top="1247" w:right="1247" w:bottom="1985" w:left="1247" w:header="709" w:footer="709" w:gutter="0"/>
          <w:lnNumType w:countBy="1" w:restart="continuous"/>
          <w:pgNumType w:fmt="lowerRoman"/>
          <w:cols w:space="708"/>
          <w:docGrid w:linePitch="360"/>
        </w:sectPr>
      </w:pPr>
    </w:p>
    <w:p w14:paraId="3B6F28F9" w14:textId="2900C14B" w:rsidR="009D007C" w:rsidRPr="003A1828" w:rsidRDefault="0071797F" w:rsidP="006C2EAA">
      <w:pPr>
        <w:pStyle w:val="Ttulo1sn"/>
      </w:pPr>
      <w:bookmarkStart w:id="20" w:name="_Toc128048444"/>
      <w:r>
        <w:t>Resumen</w:t>
      </w:r>
      <w:bookmarkEnd w:id="20"/>
    </w:p>
    <w:p w14:paraId="4BB0FA11" w14:textId="4A641E2D" w:rsidR="00A80E49" w:rsidRDefault="00A80E49" w:rsidP="00B76DE5">
      <w:pPr>
        <w:pStyle w:val="Primerprrafo"/>
      </w:pPr>
      <w:r w:rsidRPr="00124AE0">
        <w:t>[Sección obligatoria]; estilo del título: Nivel</w:t>
      </w:r>
      <w:r>
        <w:t xml:space="preserve"> </w:t>
      </w:r>
      <w:r w:rsidRPr="00124AE0">
        <w:t xml:space="preserve">1s/n; estilo del texto: </w:t>
      </w:r>
      <w:r w:rsidR="00235ED5">
        <w:t>Normal</w:t>
      </w:r>
      <w:r w:rsidRPr="00124AE0">
        <w:t>.</w:t>
      </w:r>
    </w:p>
    <w:p w14:paraId="6B570C11" w14:textId="1A7517FF" w:rsidR="003A1828" w:rsidRDefault="003A1828" w:rsidP="00B76DE5">
      <w:pPr>
        <w:pStyle w:val="Primerprrafo"/>
      </w:pPr>
      <w:r>
        <w:t xml:space="preserve">Ejemplo: </w:t>
      </w:r>
      <w:r w:rsidRPr="00467469">
        <w:t>Este documento en un instructivo para generar los texto</w:t>
      </w:r>
      <w:r>
        <w:t xml:space="preserve">s en el formato adoptado por el </w:t>
      </w:r>
      <w:r w:rsidRPr="00467469">
        <w:t>Instituto de Ingeniería</w:t>
      </w:r>
      <w:r>
        <w:t xml:space="preserve"> para sus publicaciones en las S</w:t>
      </w:r>
      <w:r w:rsidRPr="00467469">
        <w:t>eries. E</w:t>
      </w:r>
      <w:r>
        <w:t xml:space="preserve">stá formateado en apego a lo solicitado y escrito de manera que indique claramente a los autores el procedimiento a seguir </w:t>
      </w:r>
      <w:r w:rsidRPr="00467469">
        <w:t>y esperamos poder mejorarlo a me</w:t>
      </w:r>
      <w:r>
        <w:t xml:space="preserve">dida que identificamos errores y </w:t>
      </w:r>
      <w:r w:rsidRPr="00467469">
        <w:t xml:space="preserve">omisiones. Se considera que los autores tienen conocimientos </w:t>
      </w:r>
      <w:r>
        <w:t>de Word.</w:t>
      </w:r>
      <w:r w:rsidRPr="00EF06FC">
        <w:rPr>
          <w:b/>
        </w:rPr>
        <w:t xml:space="preserve"> </w:t>
      </w:r>
      <w:r w:rsidRPr="00454CEF">
        <w:rPr>
          <w:i/>
        </w:rPr>
        <w:t>El resumen debe tener una longitud de un párrafo de aproximadamente 300 palabras</w:t>
      </w:r>
      <w:r w:rsidR="00F458D2">
        <w:rPr>
          <w:i/>
        </w:rPr>
        <w:t xml:space="preserve"> (en todo caso, nunca exceder de una página considerando las palabras clave)</w:t>
      </w:r>
      <w:r w:rsidRPr="00454CEF">
        <w:rPr>
          <w:i/>
        </w:rPr>
        <w:t xml:space="preserve">, sin sangría; </w:t>
      </w:r>
      <w:r>
        <w:rPr>
          <w:i/>
        </w:rPr>
        <w:t xml:space="preserve">estilo del </w:t>
      </w:r>
      <w:r w:rsidR="00677C3C">
        <w:rPr>
          <w:i/>
        </w:rPr>
        <w:t>texto</w:t>
      </w:r>
      <w:r>
        <w:rPr>
          <w:i/>
        </w:rPr>
        <w:t>:</w:t>
      </w:r>
      <w:r w:rsidRPr="00454CEF">
        <w:rPr>
          <w:i/>
        </w:rPr>
        <w:t xml:space="preserve"> “Normal”.</w:t>
      </w:r>
    </w:p>
    <w:p w14:paraId="0576EBC1" w14:textId="77777777" w:rsidR="003A1828" w:rsidRDefault="003A1828" w:rsidP="00B76DE5">
      <w:r>
        <w:t xml:space="preserve"> </w:t>
      </w:r>
      <w:r w:rsidRPr="00990A9C">
        <w:t xml:space="preserve"> </w:t>
      </w:r>
    </w:p>
    <w:p w14:paraId="3E3EFD17" w14:textId="77777777" w:rsidR="003A1828" w:rsidRPr="00097A86" w:rsidRDefault="003A1828" w:rsidP="003A0E0C">
      <w:pPr>
        <w:pStyle w:val="Palabrasclave"/>
        <w:rPr>
          <w:lang w:val="es-MX"/>
        </w:rPr>
      </w:pPr>
      <w:r w:rsidRPr="00097A86">
        <w:rPr>
          <w:rStyle w:val="nfasis"/>
          <w:lang w:val="es-MX"/>
        </w:rPr>
        <w:t>Palabras clave</w:t>
      </w:r>
      <w:r w:rsidRPr="00097A86">
        <w:rPr>
          <w:lang w:val="es-MX"/>
        </w:rPr>
        <w:t xml:space="preserve">: </w:t>
      </w:r>
      <w:sdt>
        <w:sdtPr>
          <w:id w:val="-329844228"/>
          <w:placeholder>
            <w:docPart w:val="BB80FEB643684AA9B2EBFE8A12D0B711"/>
          </w:placeholder>
          <w:temporary/>
          <w:showingPlcHdr/>
          <w15:appearance w15:val="hidden"/>
          <w:text/>
        </w:sdtPr>
        <w:sdtContent>
          <w:r w:rsidRPr="00923F72">
            <w:rPr>
              <w:lang w:val="es-MX"/>
            </w:rPr>
            <w:t>[escriba aquí al menos 5 palabras clave que permitan caracterizar a los posibles lectores de la obra]</w:t>
          </w:r>
        </w:sdtContent>
      </w:sdt>
    </w:p>
    <w:p w14:paraId="11803B1E" w14:textId="77777777" w:rsidR="003A1828" w:rsidRDefault="003A1828" w:rsidP="00B76DE5">
      <w:r w:rsidDel="004F3F9C">
        <w:t xml:space="preserve"> </w:t>
      </w:r>
    </w:p>
    <w:p w14:paraId="7F68A69E" w14:textId="77777777" w:rsidR="003A1828" w:rsidRDefault="003A1828" w:rsidP="00B76DE5">
      <w:pPr>
        <w:sectPr w:rsidR="003A1828" w:rsidSect="00023521">
          <w:type w:val="oddPage"/>
          <w:pgSz w:w="12240" w:h="15840" w:code="1"/>
          <w:pgMar w:top="1247" w:right="1247" w:bottom="1985" w:left="1247" w:header="709" w:footer="709" w:gutter="0"/>
          <w:lnNumType w:countBy="1" w:restart="continuous"/>
          <w:pgNumType w:fmt="lowerRoman"/>
          <w:cols w:space="708"/>
          <w:titlePg/>
          <w:docGrid w:linePitch="360"/>
        </w:sectPr>
      </w:pPr>
    </w:p>
    <w:p w14:paraId="6CCCE87E" w14:textId="11D4801E" w:rsidR="003A1828" w:rsidRPr="003A1828" w:rsidRDefault="0071797F" w:rsidP="006C2EAA">
      <w:pPr>
        <w:pStyle w:val="Ttulo1sn"/>
      </w:pPr>
      <w:bookmarkStart w:id="21" w:name="_Toc128048445"/>
      <w:proofErr w:type="spellStart"/>
      <w:r>
        <w:t>Abstract</w:t>
      </w:r>
      <w:bookmarkEnd w:id="21"/>
      <w:proofErr w:type="spellEnd"/>
    </w:p>
    <w:p w14:paraId="692302E7" w14:textId="6490DEF0" w:rsidR="00235ED5" w:rsidRPr="004B526C" w:rsidRDefault="00235ED5" w:rsidP="00A80E49">
      <w:pPr>
        <w:pStyle w:val="Primerprrafo"/>
        <w:rPr>
          <w:lang w:val="es-MX"/>
        </w:rPr>
      </w:pPr>
      <w:r w:rsidRPr="004B526C">
        <w:rPr>
          <w:lang w:val="es-MX"/>
        </w:rPr>
        <w:t xml:space="preserve">[Sección obligatoria]; estilo del título: Nivel 1s/n; estilo del texto: Primer </w:t>
      </w:r>
      <w:r w:rsidR="008812CC" w:rsidRPr="004B526C">
        <w:rPr>
          <w:lang w:val="es-MX"/>
        </w:rPr>
        <w:t>párrafo</w:t>
      </w:r>
      <w:r w:rsidRPr="004B526C">
        <w:rPr>
          <w:lang w:val="es-MX"/>
        </w:rPr>
        <w:t>.</w:t>
      </w:r>
    </w:p>
    <w:p w14:paraId="6F53DD27" w14:textId="1040D25D" w:rsidR="00F458D2" w:rsidRDefault="003A1828" w:rsidP="00F458D2">
      <w:pPr>
        <w:pStyle w:val="Primerprrafo"/>
      </w:pPr>
      <w:r w:rsidRPr="00B4583D">
        <w:rPr>
          <w:lang w:val="en-US"/>
        </w:rPr>
        <w:t xml:space="preserve">This document contains author instructions for the generation of the manuscript adopted by the Publications Committee of Instituto de </w:t>
      </w:r>
      <w:proofErr w:type="spellStart"/>
      <w:r w:rsidRPr="00B4583D">
        <w:rPr>
          <w:lang w:val="en-US"/>
        </w:rPr>
        <w:t>Ingeniería</w:t>
      </w:r>
      <w:proofErr w:type="spellEnd"/>
      <w:r w:rsidRPr="00B4583D">
        <w:rPr>
          <w:lang w:val="en-US"/>
        </w:rPr>
        <w:t xml:space="preserve">. It is written in such a way that an author can follow step by step instructions. We hope to improve this manual with the time. We </w:t>
      </w:r>
      <w:r w:rsidR="008812CC" w:rsidRPr="00B4583D">
        <w:rPr>
          <w:lang w:val="en-US"/>
        </w:rPr>
        <w:t>assume</w:t>
      </w:r>
      <w:r w:rsidRPr="00B4583D">
        <w:rPr>
          <w:lang w:val="en-US"/>
        </w:rPr>
        <w:t xml:space="preserve"> that the authors have basic knowledge of Word. </w:t>
      </w:r>
      <w:r w:rsidR="00F458D2" w:rsidRPr="00454CEF">
        <w:rPr>
          <w:i/>
        </w:rPr>
        <w:t xml:space="preserve">El </w:t>
      </w:r>
      <w:proofErr w:type="spellStart"/>
      <w:proofErr w:type="gramStart"/>
      <w:r w:rsidR="00F458D2">
        <w:rPr>
          <w:i/>
        </w:rPr>
        <w:t>abstract</w:t>
      </w:r>
      <w:proofErr w:type="spellEnd"/>
      <w:proofErr w:type="gramEnd"/>
      <w:r w:rsidR="00F458D2" w:rsidRPr="00454CEF">
        <w:rPr>
          <w:i/>
        </w:rPr>
        <w:t xml:space="preserve"> debe tener una longitud de un párrafo de aproximadamente 300 palabras</w:t>
      </w:r>
      <w:r w:rsidR="00F458D2">
        <w:rPr>
          <w:i/>
        </w:rPr>
        <w:t xml:space="preserve"> (en todo caso, nunca exceder de una página considerando las palabras clave)</w:t>
      </w:r>
      <w:r w:rsidR="00F458D2" w:rsidRPr="00454CEF">
        <w:rPr>
          <w:i/>
        </w:rPr>
        <w:t xml:space="preserve">, sin sangría; </w:t>
      </w:r>
      <w:r w:rsidR="00F458D2">
        <w:rPr>
          <w:i/>
        </w:rPr>
        <w:t>estilo del texto:</w:t>
      </w:r>
      <w:r w:rsidR="00F458D2" w:rsidRPr="00454CEF">
        <w:rPr>
          <w:i/>
        </w:rPr>
        <w:t xml:space="preserve"> “Normal”.</w:t>
      </w:r>
    </w:p>
    <w:p w14:paraId="7F5826B0" w14:textId="77777777" w:rsidR="00F458D2" w:rsidRDefault="00F458D2" w:rsidP="00F458D2">
      <w:r>
        <w:t xml:space="preserve"> </w:t>
      </w:r>
      <w:r w:rsidRPr="00990A9C">
        <w:t xml:space="preserve"> </w:t>
      </w:r>
    </w:p>
    <w:p w14:paraId="69AB71C5" w14:textId="73D12226" w:rsidR="003A1828" w:rsidRPr="008D7D92" w:rsidRDefault="003A1828" w:rsidP="00F458D2">
      <w:pPr>
        <w:pStyle w:val="Primerprrafo"/>
      </w:pPr>
    </w:p>
    <w:p w14:paraId="7138905E" w14:textId="77777777" w:rsidR="003A1828" w:rsidRPr="003A0E0C" w:rsidRDefault="003A1828" w:rsidP="003A0E0C">
      <w:pPr>
        <w:pStyle w:val="Palabrasclave"/>
      </w:pPr>
      <w:r w:rsidRPr="003A0E0C">
        <w:t xml:space="preserve">Keywords: </w:t>
      </w:r>
      <w:sdt>
        <w:sdtPr>
          <w:alias w:val="Key"/>
          <w:tag w:val="Key"/>
          <w:id w:val="357246503"/>
          <w:placeholder>
            <w:docPart w:val="6B5A859D80BE46368DE03451354796DF"/>
          </w:placeholder>
          <w:temporary/>
          <w:showingPlcHdr/>
          <w15:appearance w15:val="hidden"/>
          <w:text w:multiLine="1"/>
        </w:sdtPr>
        <w:sdtContent>
          <w:r w:rsidRPr="003A0E0C">
            <w:t>[Write here at least 5 keywords that will characterize the possible readers of the work]</w:t>
          </w:r>
        </w:sdtContent>
      </w:sdt>
    </w:p>
    <w:p w14:paraId="22076561" w14:textId="77777777" w:rsidR="003A1828" w:rsidRPr="005D210E" w:rsidRDefault="003A1828" w:rsidP="00B76DE5">
      <w:pPr>
        <w:rPr>
          <w:lang w:val="en-US"/>
        </w:rPr>
      </w:pPr>
    </w:p>
    <w:p w14:paraId="10C8FE34" w14:textId="77777777" w:rsidR="003A1828" w:rsidRPr="007E3100" w:rsidRDefault="003A1828" w:rsidP="00B76DE5">
      <w:pPr>
        <w:rPr>
          <w:lang w:val="en-US"/>
        </w:rPr>
      </w:pPr>
    </w:p>
    <w:p w14:paraId="09CCBAB4" w14:textId="77777777" w:rsidR="003A1828" w:rsidRPr="007E3100" w:rsidRDefault="003A1828" w:rsidP="00B76DE5">
      <w:pPr>
        <w:rPr>
          <w:lang w:val="en-US"/>
        </w:rPr>
      </w:pPr>
    </w:p>
    <w:p w14:paraId="20E90D7F" w14:textId="77777777" w:rsidR="002C786C" w:rsidRPr="005D210E" w:rsidRDefault="002C786C" w:rsidP="00B76DE5">
      <w:pPr>
        <w:rPr>
          <w:lang w:val="en-US"/>
        </w:rPr>
        <w:sectPr w:rsidR="002C786C" w:rsidRPr="005D210E" w:rsidSect="000C48F6">
          <w:headerReference w:type="default" r:id="rId14"/>
          <w:type w:val="oddPage"/>
          <w:pgSz w:w="12240" w:h="15840" w:code="1"/>
          <w:pgMar w:top="1247" w:right="1247" w:bottom="1985" w:left="1247" w:header="709" w:footer="709" w:gutter="0"/>
          <w:lnNumType w:countBy="1" w:restart="continuous"/>
          <w:pgNumType w:fmt="lowerRoman"/>
          <w:cols w:space="708"/>
          <w:docGrid w:linePitch="360"/>
        </w:sectPr>
      </w:pPr>
    </w:p>
    <w:p w14:paraId="6E625196" w14:textId="77777777" w:rsidR="003C21A6" w:rsidRDefault="00454CEF" w:rsidP="00227DB6">
      <w:pPr>
        <w:pStyle w:val="Ttulo1sn"/>
        <w:tabs>
          <w:tab w:val="left" w:pos="709"/>
          <w:tab w:val="left" w:pos="1276"/>
          <w:tab w:val="left" w:pos="7080"/>
        </w:tabs>
        <w:rPr>
          <w:noProof/>
        </w:rPr>
      </w:pPr>
      <w:bookmarkStart w:id="22" w:name="_Toc128048446"/>
      <w:r w:rsidRPr="006C2EAA">
        <w:t>Ín</w:t>
      </w:r>
      <w:r w:rsidR="003C36C2">
        <w:t>di</w:t>
      </w:r>
      <w:r w:rsidRPr="006C2EAA">
        <w:t>ce</w:t>
      </w:r>
      <w:bookmarkEnd w:id="22"/>
      <w:r w:rsidR="002F246D">
        <w:rPr>
          <w:noProof/>
          <w:sz w:val="36"/>
          <w:szCs w:val="32"/>
          <w:lang w:val="es-MX"/>
        </w:rPr>
        <w:fldChar w:fldCharType="begin"/>
      </w:r>
      <w:r w:rsidR="002F246D">
        <w:rPr>
          <w:noProof/>
          <w:lang w:val="es-MX"/>
        </w:rPr>
        <w:instrText xml:space="preserve"> TOC \o "1-4" \h \z \u </w:instrText>
      </w:r>
      <w:r w:rsidR="002F246D">
        <w:rPr>
          <w:noProof/>
          <w:sz w:val="36"/>
          <w:szCs w:val="32"/>
          <w:lang w:val="es-MX"/>
        </w:rPr>
        <w:fldChar w:fldCharType="separate"/>
      </w:r>
    </w:p>
    <w:p w14:paraId="4CE0CBF8" w14:textId="03AA0253" w:rsidR="003C21A6" w:rsidRDefault="00000000">
      <w:pPr>
        <w:pStyle w:val="TDC1"/>
        <w:rPr>
          <w:rFonts w:asciiTheme="minorHAnsi" w:eastAsiaTheme="minorEastAsia" w:hAnsiTheme="minorHAnsi" w:cstheme="minorBidi"/>
          <w:b w:val="0"/>
          <w:lang w:val="es-MX" w:eastAsia="es-MX"/>
        </w:rPr>
      </w:pPr>
      <w:hyperlink w:anchor="_Toc128048441" w:history="1">
        <w:r w:rsidR="003C21A6" w:rsidRPr="00372CBC">
          <w:rPr>
            <w:rStyle w:val="Hipervnculo"/>
          </w:rPr>
          <w:t>Dedicatoria</w:t>
        </w:r>
        <w:r w:rsidR="003C21A6">
          <w:rPr>
            <w:webHidden/>
          </w:rPr>
          <w:tab/>
        </w:r>
        <w:r w:rsidR="003C21A6">
          <w:rPr>
            <w:webHidden/>
          </w:rPr>
          <w:fldChar w:fldCharType="begin"/>
        </w:r>
        <w:r w:rsidR="003C21A6">
          <w:rPr>
            <w:webHidden/>
          </w:rPr>
          <w:instrText xml:space="preserve"> PAGEREF _Toc128048441 \h </w:instrText>
        </w:r>
        <w:r w:rsidR="003C21A6">
          <w:rPr>
            <w:webHidden/>
          </w:rPr>
        </w:r>
        <w:r w:rsidR="003C21A6">
          <w:rPr>
            <w:webHidden/>
          </w:rPr>
          <w:fldChar w:fldCharType="separate"/>
        </w:r>
        <w:r w:rsidR="003C21A6">
          <w:rPr>
            <w:webHidden/>
          </w:rPr>
          <w:t>iii</w:t>
        </w:r>
        <w:r w:rsidR="003C21A6">
          <w:rPr>
            <w:webHidden/>
          </w:rPr>
          <w:fldChar w:fldCharType="end"/>
        </w:r>
      </w:hyperlink>
    </w:p>
    <w:p w14:paraId="66FDD942" w14:textId="10AD7851" w:rsidR="003C21A6" w:rsidRDefault="00000000">
      <w:pPr>
        <w:pStyle w:val="TDC1"/>
        <w:rPr>
          <w:rFonts w:asciiTheme="minorHAnsi" w:eastAsiaTheme="minorEastAsia" w:hAnsiTheme="minorHAnsi" w:cstheme="minorBidi"/>
          <w:b w:val="0"/>
          <w:lang w:val="es-MX" w:eastAsia="es-MX"/>
        </w:rPr>
      </w:pPr>
      <w:hyperlink w:anchor="_Toc128048442" w:history="1">
        <w:r w:rsidR="003C21A6" w:rsidRPr="00372CBC">
          <w:rPr>
            <w:rStyle w:val="Hipervnculo"/>
          </w:rPr>
          <w:t>Prefacio</w:t>
        </w:r>
        <w:r w:rsidR="003C21A6">
          <w:rPr>
            <w:webHidden/>
          </w:rPr>
          <w:tab/>
        </w:r>
        <w:r w:rsidR="003C21A6">
          <w:rPr>
            <w:webHidden/>
          </w:rPr>
          <w:fldChar w:fldCharType="begin"/>
        </w:r>
        <w:r w:rsidR="003C21A6">
          <w:rPr>
            <w:webHidden/>
          </w:rPr>
          <w:instrText xml:space="preserve"> PAGEREF _Toc128048442 \h </w:instrText>
        </w:r>
        <w:r w:rsidR="003C21A6">
          <w:rPr>
            <w:webHidden/>
          </w:rPr>
        </w:r>
        <w:r w:rsidR="003C21A6">
          <w:rPr>
            <w:webHidden/>
          </w:rPr>
          <w:fldChar w:fldCharType="separate"/>
        </w:r>
        <w:r w:rsidR="003C21A6">
          <w:rPr>
            <w:webHidden/>
          </w:rPr>
          <w:t>v</w:t>
        </w:r>
        <w:r w:rsidR="003C21A6">
          <w:rPr>
            <w:webHidden/>
          </w:rPr>
          <w:fldChar w:fldCharType="end"/>
        </w:r>
      </w:hyperlink>
    </w:p>
    <w:p w14:paraId="3384B5F5" w14:textId="585C3C34" w:rsidR="003C21A6" w:rsidRDefault="00000000">
      <w:pPr>
        <w:pStyle w:val="TDC1"/>
        <w:rPr>
          <w:rFonts w:asciiTheme="minorHAnsi" w:eastAsiaTheme="minorEastAsia" w:hAnsiTheme="minorHAnsi" w:cstheme="minorBidi"/>
          <w:b w:val="0"/>
          <w:lang w:val="es-MX" w:eastAsia="es-MX"/>
        </w:rPr>
      </w:pPr>
      <w:hyperlink w:anchor="_Toc128048443" w:history="1">
        <w:r w:rsidR="003C21A6" w:rsidRPr="00372CBC">
          <w:rPr>
            <w:rStyle w:val="Hipervnculo"/>
          </w:rPr>
          <w:t>Agradecimientos</w:t>
        </w:r>
        <w:r w:rsidR="003C21A6">
          <w:rPr>
            <w:webHidden/>
          </w:rPr>
          <w:tab/>
        </w:r>
        <w:r w:rsidR="003C21A6">
          <w:rPr>
            <w:webHidden/>
          </w:rPr>
          <w:fldChar w:fldCharType="begin"/>
        </w:r>
        <w:r w:rsidR="003C21A6">
          <w:rPr>
            <w:webHidden/>
          </w:rPr>
          <w:instrText xml:space="preserve"> PAGEREF _Toc128048443 \h </w:instrText>
        </w:r>
        <w:r w:rsidR="003C21A6">
          <w:rPr>
            <w:webHidden/>
          </w:rPr>
        </w:r>
        <w:r w:rsidR="003C21A6">
          <w:rPr>
            <w:webHidden/>
          </w:rPr>
          <w:fldChar w:fldCharType="separate"/>
        </w:r>
        <w:r w:rsidR="003C21A6">
          <w:rPr>
            <w:webHidden/>
          </w:rPr>
          <w:t>vii</w:t>
        </w:r>
        <w:r w:rsidR="003C21A6">
          <w:rPr>
            <w:webHidden/>
          </w:rPr>
          <w:fldChar w:fldCharType="end"/>
        </w:r>
      </w:hyperlink>
    </w:p>
    <w:p w14:paraId="054550F3" w14:textId="423E1EFF" w:rsidR="003C21A6" w:rsidRDefault="00000000">
      <w:pPr>
        <w:pStyle w:val="TDC1"/>
        <w:rPr>
          <w:rFonts w:asciiTheme="minorHAnsi" w:eastAsiaTheme="minorEastAsia" w:hAnsiTheme="minorHAnsi" w:cstheme="minorBidi"/>
          <w:b w:val="0"/>
          <w:lang w:val="es-MX" w:eastAsia="es-MX"/>
        </w:rPr>
      </w:pPr>
      <w:hyperlink w:anchor="_Toc128048444" w:history="1">
        <w:r w:rsidR="003C21A6" w:rsidRPr="00372CBC">
          <w:rPr>
            <w:rStyle w:val="Hipervnculo"/>
          </w:rPr>
          <w:t>Resumen</w:t>
        </w:r>
        <w:r w:rsidR="003C21A6">
          <w:rPr>
            <w:webHidden/>
          </w:rPr>
          <w:tab/>
        </w:r>
        <w:r w:rsidR="003C21A6">
          <w:rPr>
            <w:webHidden/>
          </w:rPr>
          <w:fldChar w:fldCharType="begin"/>
        </w:r>
        <w:r w:rsidR="003C21A6">
          <w:rPr>
            <w:webHidden/>
          </w:rPr>
          <w:instrText xml:space="preserve"> PAGEREF _Toc128048444 \h </w:instrText>
        </w:r>
        <w:r w:rsidR="003C21A6">
          <w:rPr>
            <w:webHidden/>
          </w:rPr>
        </w:r>
        <w:r w:rsidR="003C21A6">
          <w:rPr>
            <w:webHidden/>
          </w:rPr>
          <w:fldChar w:fldCharType="separate"/>
        </w:r>
        <w:r w:rsidR="003C21A6">
          <w:rPr>
            <w:webHidden/>
          </w:rPr>
          <w:t>ix</w:t>
        </w:r>
        <w:r w:rsidR="003C21A6">
          <w:rPr>
            <w:webHidden/>
          </w:rPr>
          <w:fldChar w:fldCharType="end"/>
        </w:r>
      </w:hyperlink>
    </w:p>
    <w:p w14:paraId="4F3F1EB1" w14:textId="5372E6EC" w:rsidR="003C21A6" w:rsidRDefault="00000000">
      <w:pPr>
        <w:pStyle w:val="TDC1"/>
        <w:rPr>
          <w:rFonts w:asciiTheme="minorHAnsi" w:eastAsiaTheme="minorEastAsia" w:hAnsiTheme="minorHAnsi" w:cstheme="minorBidi"/>
          <w:b w:val="0"/>
          <w:lang w:val="es-MX" w:eastAsia="es-MX"/>
        </w:rPr>
      </w:pPr>
      <w:hyperlink w:anchor="_Toc128048445" w:history="1">
        <w:r w:rsidR="003C21A6" w:rsidRPr="00372CBC">
          <w:rPr>
            <w:rStyle w:val="Hipervnculo"/>
          </w:rPr>
          <w:t>Abstract</w:t>
        </w:r>
        <w:r w:rsidR="003C21A6">
          <w:rPr>
            <w:webHidden/>
          </w:rPr>
          <w:tab/>
        </w:r>
        <w:r w:rsidR="003C21A6">
          <w:rPr>
            <w:webHidden/>
          </w:rPr>
          <w:fldChar w:fldCharType="begin"/>
        </w:r>
        <w:r w:rsidR="003C21A6">
          <w:rPr>
            <w:webHidden/>
          </w:rPr>
          <w:instrText xml:space="preserve"> PAGEREF _Toc128048445 \h </w:instrText>
        </w:r>
        <w:r w:rsidR="003C21A6">
          <w:rPr>
            <w:webHidden/>
          </w:rPr>
        </w:r>
        <w:r w:rsidR="003C21A6">
          <w:rPr>
            <w:webHidden/>
          </w:rPr>
          <w:fldChar w:fldCharType="separate"/>
        </w:r>
        <w:r w:rsidR="003C21A6">
          <w:rPr>
            <w:webHidden/>
          </w:rPr>
          <w:t>xi</w:t>
        </w:r>
        <w:r w:rsidR="003C21A6">
          <w:rPr>
            <w:webHidden/>
          </w:rPr>
          <w:fldChar w:fldCharType="end"/>
        </w:r>
      </w:hyperlink>
    </w:p>
    <w:p w14:paraId="438950C8" w14:textId="15BBB6C0" w:rsidR="003C21A6" w:rsidRDefault="00000000">
      <w:pPr>
        <w:pStyle w:val="TDC1"/>
        <w:rPr>
          <w:rFonts w:asciiTheme="minorHAnsi" w:eastAsiaTheme="minorEastAsia" w:hAnsiTheme="minorHAnsi" w:cstheme="minorBidi"/>
          <w:b w:val="0"/>
          <w:lang w:val="es-MX" w:eastAsia="es-MX"/>
        </w:rPr>
      </w:pPr>
      <w:hyperlink w:anchor="_Toc128048446" w:history="1">
        <w:r w:rsidR="003C21A6" w:rsidRPr="00372CBC">
          <w:rPr>
            <w:rStyle w:val="Hipervnculo"/>
          </w:rPr>
          <w:t>Índice</w:t>
        </w:r>
        <w:r w:rsidR="003C21A6">
          <w:rPr>
            <w:webHidden/>
          </w:rPr>
          <w:tab/>
        </w:r>
        <w:r w:rsidR="003C21A6">
          <w:rPr>
            <w:webHidden/>
          </w:rPr>
          <w:fldChar w:fldCharType="begin"/>
        </w:r>
        <w:r w:rsidR="003C21A6">
          <w:rPr>
            <w:webHidden/>
          </w:rPr>
          <w:instrText xml:space="preserve"> PAGEREF _Toc128048446 \h </w:instrText>
        </w:r>
        <w:r w:rsidR="003C21A6">
          <w:rPr>
            <w:webHidden/>
          </w:rPr>
        </w:r>
        <w:r w:rsidR="003C21A6">
          <w:rPr>
            <w:webHidden/>
          </w:rPr>
          <w:fldChar w:fldCharType="separate"/>
        </w:r>
        <w:r w:rsidR="003C21A6">
          <w:rPr>
            <w:webHidden/>
          </w:rPr>
          <w:t>xiii</w:t>
        </w:r>
        <w:r w:rsidR="003C21A6">
          <w:rPr>
            <w:webHidden/>
          </w:rPr>
          <w:fldChar w:fldCharType="end"/>
        </w:r>
      </w:hyperlink>
    </w:p>
    <w:p w14:paraId="05ECD264" w14:textId="13D33B9A" w:rsidR="003C21A6" w:rsidRDefault="00000000">
      <w:pPr>
        <w:pStyle w:val="TDC1"/>
        <w:rPr>
          <w:rFonts w:asciiTheme="minorHAnsi" w:eastAsiaTheme="minorEastAsia" w:hAnsiTheme="minorHAnsi" w:cstheme="minorBidi"/>
          <w:b w:val="0"/>
          <w:lang w:val="es-MX" w:eastAsia="es-MX"/>
        </w:rPr>
      </w:pPr>
      <w:hyperlink w:anchor="_Toc128048447" w:history="1">
        <w:r w:rsidR="003C21A6" w:rsidRPr="00372CBC">
          <w:rPr>
            <w:rStyle w:val="Hipervnculo"/>
            <w:bCs/>
          </w:rPr>
          <w:t>1.</w:t>
        </w:r>
        <w:r w:rsidR="003C21A6">
          <w:rPr>
            <w:rFonts w:asciiTheme="minorHAnsi" w:eastAsiaTheme="minorEastAsia" w:hAnsiTheme="minorHAnsi" w:cstheme="minorBidi"/>
            <w:b w:val="0"/>
            <w:lang w:val="es-MX" w:eastAsia="es-MX"/>
          </w:rPr>
          <w:tab/>
        </w:r>
        <w:r w:rsidR="003C21A6" w:rsidRPr="00372CBC">
          <w:rPr>
            <w:rStyle w:val="Hipervnculo"/>
          </w:rPr>
          <w:t>Introducción</w:t>
        </w:r>
        <w:r w:rsidR="003C21A6">
          <w:rPr>
            <w:webHidden/>
          </w:rPr>
          <w:tab/>
        </w:r>
        <w:r w:rsidR="003C21A6">
          <w:rPr>
            <w:webHidden/>
          </w:rPr>
          <w:fldChar w:fldCharType="begin"/>
        </w:r>
        <w:r w:rsidR="003C21A6">
          <w:rPr>
            <w:webHidden/>
          </w:rPr>
          <w:instrText xml:space="preserve"> PAGEREF _Toc128048447 \h </w:instrText>
        </w:r>
        <w:r w:rsidR="003C21A6">
          <w:rPr>
            <w:webHidden/>
          </w:rPr>
        </w:r>
        <w:r w:rsidR="003C21A6">
          <w:rPr>
            <w:webHidden/>
          </w:rPr>
          <w:fldChar w:fldCharType="separate"/>
        </w:r>
        <w:r w:rsidR="003C21A6">
          <w:rPr>
            <w:webHidden/>
          </w:rPr>
          <w:t>1</w:t>
        </w:r>
        <w:r w:rsidR="003C21A6">
          <w:rPr>
            <w:webHidden/>
          </w:rPr>
          <w:fldChar w:fldCharType="end"/>
        </w:r>
      </w:hyperlink>
    </w:p>
    <w:p w14:paraId="694FEF9D" w14:textId="52AC3543" w:rsidR="003C21A6" w:rsidRDefault="00000000">
      <w:pPr>
        <w:pStyle w:val="TDC1"/>
        <w:rPr>
          <w:rFonts w:asciiTheme="minorHAnsi" w:eastAsiaTheme="minorEastAsia" w:hAnsiTheme="minorHAnsi" w:cstheme="minorBidi"/>
          <w:b w:val="0"/>
          <w:lang w:val="es-MX" w:eastAsia="es-MX"/>
        </w:rPr>
      </w:pPr>
      <w:hyperlink w:anchor="_Toc128048448" w:history="1">
        <w:r w:rsidR="003C21A6" w:rsidRPr="00372CBC">
          <w:rPr>
            <w:rStyle w:val="Hipervnculo"/>
            <w:bCs/>
          </w:rPr>
          <w:t>2.</w:t>
        </w:r>
        <w:r w:rsidR="003C21A6">
          <w:rPr>
            <w:rFonts w:asciiTheme="minorHAnsi" w:eastAsiaTheme="minorEastAsia" w:hAnsiTheme="minorHAnsi" w:cstheme="minorBidi"/>
            <w:b w:val="0"/>
            <w:lang w:val="es-MX" w:eastAsia="es-MX"/>
          </w:rPr>
          <w:tab/>
        </w:r>
        <w:r w:rsidR="003C21A6" w:rsidRPr="00372CBC">
          <w:rPr>
            <w:rStyle w:val="Hipervnculo"/>
          </w:rPr>
          <w:t>Paso a paso. Generalidades</w:t>
        </w:r>
        <w:r w:rsidR="003C21A6">
          <w:rPr>
            <w:webHidden/>
          </w:rPr>
          <w:tab/>
        </w:r>
        <w:r w:rsidR="003C21A6">
          <w:rPr>
            <w:webHidden/>
          </w:rPr>
          <w:fldChar w:fldCharType="begin"/>
        </w:r>
        <w:r w:rsidR="003C21A6">
          <w:rPr>
            <w:webHidden/>
          </w:rPr>
          <w:instrText xml:space="preserve"> PAGEREF _Toc128048448 \h </w:instrText>
        </w:r>
        <w:r w:rsidR="003C21A6">
          <w:rPr>
            <w:webHidden/>
          </w:rPr>
        </w:r>
        <w:r w:rsidR="003C21A6">
          <w:rPr>
            <w:webHidden/>
          </w:rPr>
          <w:fldChar w:fldCharType="separate"/>
        </w:r>
        <w:r w:rsidR="003C21A6">
          <w:rPr>
            <w:webHidden/>
          </w:rPr>
          <w:t>3</w:t>
        </w:r>
        <w:r w:rsidR="003C21A6">
          <w:rPr>
            <w:webHidden/>
          </w:rPr>
          <w:fldChar w:fldCharType="end"/>
        </w:r>
      </w:hyperlink>
    </w:p>
    <w:p w14:paraId="3AA83719" w14:textId="71DD8CFF" w:rsidR="003C21A6" w:rsidRDefault="00000000">
      <w:pPr>
        <w:pStyle w:val="TDC2"/>
        <w:rPr>
          <w:rFonts w:asciiTheme="minorHAnsi" w:eastAsiaTheme="minorEastAsia" w:hAnsiTheme="minorHAnsi"/>
          <w:szCs w:val="22"/>
          <w:lang w:val="es-MX" w:eastAsia="es-MX"/>
        </w:rPr>
      </w:pPr>
      <w:hyperlink w:anchor="_Toc128048449" w:history="1">
        <w:r w:rsidR="003C21A6" w:rsidRPr="00372CBC">
          <w:rPr>
            <w:rStyle w:val="Hipervnculo"/>
          </w:rPr>
          <w:t>2.1.</w:t>
        </w:r>
        <w:r w:rsidR="003C21A6">
          <w:rPr>
            <w:rFonts w:asciiTheme="minorHAnsi" w:eastAsiaTheme="minorEastAsia" w:hAnsiTheme="minorHAnsi"/>
            <w:szCs w:val="22"/>
            <w:lang w:val="es-MX" w:eastAsia="es-MX"/>
          </w:rPr>
          <w:tab/>
        </w:r>
        <w:r w:rsidR="003C21A6" w:rsidRPr="00372CBC">
          <w:rPr>
            <w:rStyle w:val="Hipervnculo"/>
          </w:rPr>
          <w:t>Márgenes y portada</w:t>
        </w:r>
        <w:r w:rsidR="003C21A6">
          <w:rPr>
            <w:webHidden/>
          </w:rPr>
          <w:tab/>
        </w:r>
        <w:r w:rsidR="003C21A6">
          <w:rPr>
            <w:webHidden/>
          </w:rPr>
          <w:fldChar w:fldCharType="begin"/>
        </w:r>
        <w:r w:rsidR="003C21A6">
          <w:rPr>
            <w:webHidden/>
          </w:rPr>
          <w:instrText xml:space="preserve"> PAGEREF _Toc128048449 \h </w:instrText>
        </w:r>
        <w:r w:rsidR="003C21A6">
          <w:rPr>
            <w:webHidden/>
          </w:rPr>
        </w:r>
        <w:r w:rsidR="003C21A6">
          <w:rPr>
            <w:webHidden/>
          </w:rPr>
          <w:fldChar w:fldCharType="separate"/>
        </w:r>
        <w:r w:rsidR="003C21A6">
          <w:rPr>
            <w:webHidden/>
          </w:rPr>
          <w:t>3</w:t>
        </w:r>
        <w:r w:rsidR="003C21A6">
          <w:rPr>
            <w:webHidden/>
          </w:rPr>
          <w:fldChar w:fldCharType="end"/>
        </w:r>
      </w:hyperlink>
    </w:p>
    <w:p w14:paraId="6256847C" w14:textId="0287CEF1" w:rsidR="003C21A6" w:rsidRDefault="00000000">
      <w:pPr>
        <w:pStyle w:val="TDC2"/>
        <w:rPr>
          <w:rFonts w:asciiTheme="minorHAnsi" w:eastAsiaTheme="minorEastAsia" w:hAnsiTheme="minorHAnsi"/>
          <w:szCs w:val="22"/>
          <w:lang w:val="es-MX" w:eastAsia="es-MX"/>
        </w:rPr>
      </w:pPr>
      <w:hyperlink w:anchor="_Toc128048450" w:history="1">
        <w:r w:rsidR="003C21A6" w:rsidRPr="00372CBC">
          <w:rPr>
            <w:rStyle w:val="Hipervnculo"/>
          </w:rPr>
          <w:t>2.2.</w:t>
        </w:r>
        <w:r w:rsidR="003C21A6">
          <w:rPr>
            <w:rFonts w:asciiTheme="minorHAnsi" w:eastAsiaTheme="minorEastAsia" w:hAnsiTheme="minorHAnsi"/>
            <w:szCs w:val="22"/>
            <w:lang w:val="es-MX" w:eastAsia="es-MX"/>
          </w:rPr>
          <w:tab/>
        </w:r>
        <w:r w:rsidR="003C21A6" w:rsidRPr="00372CBC">
          <w:rPr>
            <w:rStyle w:val="Hipervnculo"/>
          </w:rPr>
          <w:t>Texto general. Títulos. Subtítulos</w:t>
        </w:r>
        <w:r w:rsidR="003C21A6">
          <w:rPr>
            <w:webHidden/>
          </w:rPr>
          <w:tab/>
        </w:r>
        <w:r w:rsidR="003C21A6">
          <w:rPr>
            <w:webHidden/>
          </w:rPr>
          <w:fldChar w:fldCharType="begin"/>
        </w:r>
        <w:r w:rsidR="003C21A6">
          <w:rPr>
            <w:webHidden/>
          </w:rPr>
          <w:instrText xml:space="preserve"> PAGEREF _Toc128048450 \h </w:instrText>
        </w:r>
        <w:r w:rsidR="003C21A6">
          <w:rPr>
            <w:webHidden/>
          </w:rPr>
        </w:r>
        <w:r w:rsidR="003C21A6">
          <w:rPr>
            <w:webHidden/>
          </w:rPr>
          <w:fldChar w:fldCharType="separate"/>
        </w:r>
        <w:r w:rsidR="003C21A6">
          <w:rPr>
            <w:webHidden/>
          </w:rPr>
          <w:t>4</w:t>
        </w:r>
        <w:r w:rsidR="003C21A6">
          <w:rPr>
            <w:webHidden/>
          </w:rPr>
          <w:fldChar w:fldCharType="end"/>
        </w:r>
      </w:hyperlink>
    </w:p>
    <w:p w14:paraId="2C25710D" w14:textId="2D07E366" w:rsidR="003C21A6" w:rsidRDefault="00000000">
      <w:pPr>
        <w:pStyle w:val="TDC2"/>
        <w:rPr>
          <w:rFonts w:asciiTheme="minorHAnsi" w:eastAsiaTheme="minorEastAsia" w:hAnsiTheme="minorHAnsi"/>
          <w:szCs w:val="22"/>
          <w:lang w:val="es-MX" w:eastAsia="es-MX"/>
        </w:rPr>
      </w:pPr>
      <w:hyperlink w:anchor="_Toc128048451" w:history="1">
        <w:r w:rsidR="003C21A6" w:rsidRPr="00372CBC">
          <w:rPr>
            <w:rStyle w:val="Hipervnculo"/>
          </w:rPr>
          <w:t>2.3.</w:t>
        </w:r>
        <w:r w:rsidR="003C21A6">
          <w:rPr>
            <w:rFonts w:asciiTheme="minorHAnsi" w:eastAsiaTheme="minorEastAsia" w:hAnsiTheme="minorHAnsi"/>
            <w:szCs w:val="22"/>
            <w:lang w:val="es-MX" w:eastAsia="es-MX"/>
          </w:rPr>
          <w:tab/>
        </w:r>
        <w:r w:rsidR="003C21A6" w:rsidRPr="00372CBC">
          <w:rPr>
            <w:rStyle w:val="Hipervnculo"/>
          </w:rPr>
          <w:t>Índice</w:t>
        </w:r>
        <w:r w:rsidR="003C21A6">
          <w:rPr>
            <w:webHidden/>
          </w:rPr>
          <w:tab/>
        </w:r>
        <w:r w:rsidR="003C21A6">
          <w:rPr>
            <w:webHidden/>
          </w:rPr>
          <w:fldChar w:fldCharType="begin"/>
        </w:r>
        <w:r w:rsidR="003C21A6">
          <w:rPr>
            <w:webHidden/>
          </w:rPr>
          <w:instrText xml:space="preserve"> PAGEREF _Toc128048451 \h </w:instrText>
        </w:r>
        <w:r w:rsidR="003C21A6">
          <w:rPr>
            <w:webHidden/>
          </w:rPr>
        </w:r>
        <w:r w:rsidR="003C21A6">
          <w:rPr>
            <w:webHidden/>
          </w:rPr>
          <w:fldChar w:fldCharType="separate"/>
        </w:r>
        <w:r w:rsidR="003C21A6">
          <w:rPr>
            <w:webHidden/>
          </w:rPr>
          <w:t>5</w:t>
        </w:r>
        <w:r w:rsidR="003C21A6">
          <w:rPr>
            <w:webHidden/>
          </w:rPr>
          <w:fldChar w:fldCharType="end"/>
        </w:r>
      </w:hyperlink>
    </w:p>
    <w:p w14:paraId="336EB7B2" w14:textId="2AD18829" w:rsidR="003C21A6" w:rsidRDefault="00000000">
      <w:pPr>
        <w:pStyle w:val="TDC2"/>
        <w:rPr>
          <w:rFonts w:asciiTheme="minorHAnsi" w:eastAsiaTheme="minorEastAsia" w:hAnsiTheme="minorHAnsi"/>
          <w:szCs w:val="22"/>
          <w:lang w:val="es-MX" w:eastAsia="es-MX"/>
        </w:rPr>
      </w:pPr>
      <w:hyperlink w:anchor="_Toc128048452" w:history="1">
        <w:r w:rsidR="003C21A6" w:rsidRPr="00372CBC">
          <w:rPr>
            <w:rStyle w:val="Hipervnculo"/>
          </w:rPr>
          <w:t>2.4.</w:t>
        </w:r>
        <w:r w:rsidR="003C21A6">
          <w:rPr>
            <w:rFonts w:asciiTheme="minorHAnsi" w:eastAsiaTheme="minorEastAsia" w:hAnsiTheme="minorHAnsi"/>
            <w:szCs w:val="22"/>
            <w:lang w:val="es-MX" w:eastAsia="es-MX"/>
          </w:rPr>
          <w:tab/>
        </w:r>
        <w:r w:rsidR="003C21A6" w:rsidRPr="00372CBC">
          <w:rPr>
            <w:rStyle w:val="Hipervnculo"/>
          </w:rPr>
          <w:t>Referencias, bibliografía y notas al pie</w:t>
        </w:r>
        <w:r w:rsidR="003C21A6">
          <w:rPr>
            <w:webHidden/>
          </w:rPr>
          <w:tab/>
        </w:r>
        <w:r w:rsidR="003C21A6">
          <w:rPr>
            <w:webHidden/>
          </w:rPr>
          <w:fldChar w:fldCharType="begin"/>
        </w:r>
        <w:r w:rsidR="003C21A6">
          <w:rPr>
            <w:webHidden/>
          </w:rPr>
          <w:instrText xml:space="preserve"> PAGEREF _Toc128048452 \h </w:instrText>
        </w:r>
        <w:r w:rsidR="003C21A6">
          <w:rPr>
            <w:webHidden/>
          </w:rPr>
        </w:r>
        <w:r w:rsidR="003C21A6">
          <w:rPr>
            <w:webHidden/>
          </w:rPr>
          <w:fldChar w:fldCharType="separate"/>
        </w:r>
        <w:r w:rsidR="003C21A6">
          <w:rPr>
            <w:webHidden/>
          </w:rPr>
          <w:t>5</w:t>
        </w:r>
        <w:r w:rsidR="003C21A6">
          <w:rPr>
            <w:webHidden/>
          </w:rPr>
          <w:fldChar w:fldCharType="end"/>
        </w:r>
      </w:hyperlink>
    </w:p>
    <w:p w14:paraId="3989F571" w14:textId="07F1AB87" w:rsidR="003C21A6" w:rsidRDefault="00000000">
      <w:pPr>
        <w:pStyle w:val="TDC2"/>
        <w:rPr>
          <w:rFonts w:asciiTheme="minorHAnsi" w:eastAsiaTheme="minorEastAsia" w:hAnsiTheme="minorHAnsi"/>
          <w:szCs w:val="22"/>
          <w:lang w:val="es-MX" w:eastAsia="es-MX"/>
        </w:rPr>
      </w:pPr>
      <w:hyperlink w:anchor="_Toc128048453" w:history="1">
        <w:r w:rsidR="003C21A6" w:rsidRPr="00372CBC">
          <w:rPr>
            <w:rStyle w:val="Hipervnculo"/>
          </w:rPr>
          <w:t>2.5.</w:t>
        </w:r>
        <w:r w:rsidR="003C21A6">
          <w:rPr>
            <w:rFonts w:asciiTheme="minorHAnsi" w:eastAsiaTheme="minorEastAsia" w:hAnsiTheme="minorHAnsi"/>
            <w:szCs w:val="22"/>
            <w:lang w:val="es-MX" w:eastAsia="es-MX"/>
          </w:rPr>
          <w:tab/>
        </w:r>
        <w:r w:rsidR="003C21A6" w:rsidRPr="00372CBC">
          <w:rPr>
            <w:rStyle w:val="Hipervnculo"/>
          </w:rPr>
          <w:t>Formatos</w:t>
        </w:r>
        <w:r w:rsidR="003C21A6">
          <w:rPr>
            <w:webHidden/>
          </w:rPr>
          <w:tab/>
        </w:r>
        <w:r w:rsidR="003C21A6">
          <w:rPr>
            <w:webHidden/>
          </w:rPr>
          <w:fldChar w:fldCharType="begin"/>
        </w:r>
        <w:r w:rsidR="003C21A6">
          <w:rPr>
            <w:webHidden/>
          </w:rPr>
          <w:instrText xml:space="preserve"> PAGEREF _Toc128048453 \h </w:instrText>
        </w:r>
        <w:r w:rsidR="003C21A6">
          <w:rPr>
            <w:webHidden/>
          </w:rPr>
        </w:r>
        <w:r w:rsidR="003C21A6">
          <w:rPr>
            <w:webHidden/>
          </w:rPr>
          <w:fldChar w:fldCharType="separate"/>
        </w:r>
        <w:r w:rsidR="003C21A6">
          <w:rPr>
            <w:webHidden/>
          </w:rPr>
          <w:t>6</w:t>
        </w:r>
        <w:r w:rsidR="003C21A6">
          <w:rPr>
            <w:webHidden/>
          </w:rPr>
          <w:fldChar w:fldCharType="end"/>
        </w:r>
      </w:hyperlink>
    </w:p>
    <w:p w14:paraId="7C99B85A" w14:textId="178EABCD" w:rsidR="003C21A6" w:rsidRDefault="00000000">
      <w:pPr>
        <w:pStyle w:val="TDC2"/>
        <w:rPr>
          <w:rFonts w:asciiTheme="minorHAnsi" w:eastAsiaTheme="minorEastAsia" w:hAnsiTheme="minorHAnsi"/>
          <w:szCs w:val="22"/>
          <w:lang w:val="es-MX" w:eastAsia="es-MX"/>
        </w:rPr>
      </w:pPr>
      <w:hyperlink w:anchor="_Toc128048454" w:history="1">
        <w:r w:rsidR="003C21A6" w:rsidRPr="00372CBC">
          <w:rPr>
            <w:rStyle w:val="Hipervnculo"/>
          </w:rPr>
          <w:t>2.6.</w:t>
        </w:r>
        <w:r w:rsidR="003C21A6">
          <w:rPr>
            <w:rFonts w:asciiTheme="minorHAnsi" w:eastAsiaTheme="minorEastAsia" w:hAnsiTheme="minorHAnsi"/>
            <w:szCs w:val="22"/>
            <w:lang w:val="es-MX" w:eastAsia="es-MX"/>
          </w:rPr>
          <w:tab/>
        </w:r>
        <w:r w:rsidR="003C21A6" w:rsidRPr="00372CBC">
          <w:rPr>
            <w:rStyle w:val="Hipervnculo"/>
          </w:rPr>
          <w:t>Tablas</w:t>
        </w:r>
        <w:r w:rsidR="003C21A6">
          <w:rPr>
            <w:webHidden/>
          </w:rPr>
          <w:tab/>
        </w:r>
        <w:r w:rsidR="003C21A6">
          <w:rPr>
            <w:webHidden/>
          </w:rPr>
          <w:fldChar w:fldCharType="begin"/>
        </w:r>
        <w:r w:rsidR="003C21A6">
          <w:rPr>
            <w:webHidden/>
          </w:rPr>
          <w:instrText xml:space="preserve"> PAGEREF _Toc128048454 \h </w:instrText>
        </w:r>
        <w:r w:rsidR="003C21A6">
          <w:rPr>
            <w:webHidden/>
          </w:rPr>
        </w:r>
        <w:r w:rsidR="003C21A6">
          <w:rPr>
            <w:webHidden/>
          </w:rPr>
          <w:fldChar w:fldCharType="separate"/>
        </w:r>
        <w:r w:rsidR="003C21A6">
          <w:rPr>
            <w:webHidden/>
          </w:rPr>
          <w:t>6</w:t>
        </w:r>
        <w:r w:rsidR="003C21A6">
          <w:rPr>
            <w:webHidden/>
          </w:rPr>
          <w:fldChar w:fldCharType="end"/>
        </w:r>
      </w:hyperlink>
    </w:p>
    <w:p w14:paraId="30425FC3" w14:textId="544A5BE1" w:rsidR="003C21A6" w:rsidRDefault="00000000">
      <w:pPr>
        <w:pStyle w:val="TDC2"/>
        <w:rPr>
          <w:rFonts w:asciiTheme="minorHAnsi" w:eastAsiaTheme="minorEastAsia" w:hAnsiTheme="minorHAnsi"/>
          <w:szCs w:val="22"/>
          <w:lang w:val="es-MX" w:eastAsia="es-MX"/>
        </w:rPr>
      </w:pPr>
      <w:hyperlink w:anchor="_Toc128048455" w:history="1">
        <w:r w:rsidR="003C21A6" w:rsidRPr="00372CBC">
          <w:rPr>
            <w:rStyle w:val="Hipervnculo"/>
          </w:rPr>
          <w:t>2.7.</w:t>
        </w:r>
        <w:r w:rsidR="003C21A6">
          <w:rPr>
            <w:rFonts w:asciiTheme="minorHAnsi" w:eastAsiaTheme="minorEastAsia" w:hAnsiTheme="minorHAnsi"/>
            <w:szCs w:val="22"/>
            <w:lang w:val="es-MX" w:eastAsia="es-MX"/>
          </w:rPr>
          <w:tab/>
        </w:r>
        <w:r w:rsidR="003C21A6" w:rsidRPr="00372CBC">
          <w:rPr>
            <w:rStyle w:val="Hipervnculo"/>
          </w:rPr>
          <w:t>Figuras</w:t>
        </w:r>
        <w:r w:rsidR="003C21A6">
          <w:rPr>
            <w:webHidden/>
          </w:rPr>
          <w:tab/>
        </w:r>
        <w:r w:rsidR="003C21A6">
          <w:rPr>
            <w:webHidden/>
          </w:rPr>
          <w:fldChar w:fldCharType="begin"/>
        </w:r>
        <w:r w:rsidR="003C21A6">
          <w:rPr>
            <w:webHidden/>
          </w:rPr>
          <w:instrText xml:space="preserve"> PAGEREF _Toc128048455 \h </w:instrText>
        </w:r>
        <w:r w:rsidR="003C21A6">
          <w:rPr>
            <w:webHidden/>
          </w:rPr>
        </w:r>
        <w:r w:rsidR="003C21A6">
          <w:rPr>
            <w:webHidden/>
          </w:rPr>
          <w:fldChar w:fldCharType="separate"/>
        </w:r>
        <w:r w:rsidR="003C21A6">
          <w:rPr>
            <w:webHidden/>
          </w:rPr>
          <w:t>8</w:t>
        </w:r>
        <w:r w:rsidR="003C21A6">
          <w:rPr>
            <w:webHidden/>
          </w:rPr>
          <w:fldChar w:fldCharType="end"/>
        </w:r>
      </w:hyperlink>
    </w:p>
    <w:p w14:paraId="7D609A79" w14:textId="5EB0CD97" w:rsidR="003C21A6" w:rsidRDefault="00000000">
      <w:pPr>
        <w:pStyle w:val="TDC2"/>
        <w:rPr>
          <w:rFonts w:asciiTheme="minorHAnsi" w:eastAsiaTheme="minorEastAsia" w:hAnsiTheme="minorHAnsi"/>
          <w:szCs w:val="22"/>
          <w:lang w:val="es-MX" w:eastAsia="es-MX"/>
        </w:rPr>
      </w:pPr>
      <w:hyperlink w:anchor="_Toc128048456" w:history="1">
        <w:r w:rsidR="003C21A6" w:rsidRPr="00372CBC">
          <w:rPr>
            <w:rStyle w:val="Hipervnculo"/>
          </w:rPr>
          <w:t>2.8.</w:t>
        </w:r>
        <w:r w:rsidR="003C21A6">
          <w:rPr>
            <w:rFonts w:asciiTheme="minorHAnsi" w:eastAsiaTheme="minorEastAsia" w:hAnsiTheme="minorHAnsi"/>
            <w:szCs w:val="22"/>
            <w:lang w:val="es-MX" w:eastAsia="es-MX"/>
          </w:rPr>
          <w:tab/>
        </w:r>
        <w:r w:rsidR="003C21A6" w:rsidRPr="00372CBC">
          <w:rPr>
            <w:rStyle w:val="Hipervnculo"/>
          </w:rPr>
          <w:t>Ecuaciones</w:t>
        </w:r>
        <w:r w:rsidR="003C21A6">
          <w:rPr>
            <w:webHidden/>
          </w:rPr>
          <w:tab/>
        </w:r>
        <w:r w:rsidR="003C21A6">
          <w:rPr>
            <w:webHidden/>
          </w:rPr>
          <w:fldChar w:fldCharType="begin"/>
        </w:r>
        <w:r w:rsidR="003C21A6">
          <w:rPr>
            <w:webHidden/>
          </w:rPr>
          <w:instrText xml:space="preserve"> PAGEREF _Toc128048456 \h </w:instrText>
        </w:r>
        <w:r w:rsidR="003C21A6">
          <w:rPr>
            <w:webHidden/>
          </w:rPr>
        </w:r>
        <w:r w:rsidR="003C21A6">
          <w:rPr>
            <w:webHidden/>
          </w:rPr>
          <w:fldChar w:fldCharType="separate"/>
        </w:r>
        <w:r w:rsidR="003C21A6">
          <w:rPr>
            <w:webHidden/>
          </w:rPr>
          <w:t>10</w:t>
        </w:r>
        <w:r w:rsidR="003C21A6">
          <w:rPr>
            <w:webHidden/>
          </w:rPr>
          <w:fldChar w:fldCharType="end"/>
        </w:r>
      </w:hyperlink>
    </w:p>
    <w:p w14:paraId="7E12FD9A" w14:textId="0F423A7A" w:rsidR="003C21A6" w:rsidRDefault="00000000">
      <w:pPr>
        <w:pStyle w:val="TDC2"/>
        <w:rPr>
          <w:rFonts w:asciiTheme="minorHAnsi" w:eastAsiaTheme="minorEastAsia" w:hAnsiTheme="minorHAnsi"/>
          <w:szCs w:val="22"/>
          <w:lang w:val="es-MX" w:eastAsia="es-MX"/>
        </w:rPr>
      </w:pPr>
      <w:hyperlink w:anchor="_Toc128048457" w:history="1">
        <w:r w:rsidR="003C21A6" w:rsidRPr="00372CBC">
          <w:rPr>
            <w:rStyle w:val="Hipervnculo"/>
          </w:rPr>
          <w:t>2.9.</w:t>
        </w:r>
        <w:r w:rsidR="003C21A6">
          <w:rPr>
            <w:rFonts w:asciiTheme="minorHAnsi" w:eastAsiaTheme="minorEastAsia" w:hAnsiTheme="minorHAnsi"/>
            <w:szCs w:val="22"/>
            <w:lang w:val="es-MX" w:eastAsia="es-MX"/>
          </w:rPr>
          <w:tab/>
        </w:r>
        <w:r w:rsidR="003C21A6" w:rsidRPr="00372CBC">
          <w:rPr>
            <w:rStyle w:val="Hipervnculo"/>
          </w:rPr>
          <w:t>Unidades</w:t>
        </w:r>
        <w:r w:rsidR="003C21A6">
          <w:rPr>
            <w:webHidden/>
          </w:rPr>
          <w:tab/>
        </w:r>
        <w:r w:rsidR="003C21A6">
          <w:rPr>
            <w:webHidden/>
          </w:rPr>
          <w:fldChar w:fldCharType="begin"/>
        </w:r>
        <w:r w:rsidR="003C21A6">
          <w:rPr>
            <w:webHidden/>
          </w:rPr>
          <w:instrText xml:space="preserve"> PAGEREF _Toc128048457 \h </w:instrText>
        </w:r>
        <w:r w:rsidR="003C21A6">
          <w:rPr>
            <w:webHidden/>
          </w:rPr>
        </w:r>
        <w:r w:rsidR="003C21A6">
          <w:rPr>
            <w:webHidden/>
          </w:rPr>
          <w:fldChar w:fldCharType="separate"/>
        </w:r>
        <w:r w:rsidR="003C21A6">
          <w:rPr>
            <w:webHidden/>
          </w:rPr>
          <w:t>10</w:t>
        </w:r>
        <w:r w:rsidR="003C21A6">
          <w:rPr>
            <w:webHidden/>
          </w:rPr>
          <w:fldChar w:fldCharType="end"/>
        </w:r>
      </w:hyperlink>
    </w:p>
    <w:p w14:paraId="399801A5" w14:textId="344C5F1C" w:rsidR="003C21A6" w:rsidRDefault="00000000">
      <w:pPr>
        <w:pStyle w:val="TDC1"/>
        <w:rPr>
          <w:rFonts w:asciiTheme="minorHAnsi" w:eastAsiaTheme="minorEastAsia" w:hAnsiTheme="minorHAnsi" w:cstheme="minorBidi"/>
          <w:b w:val="0"/>
          <w:lang w:val="es-MX" w:eastAsia="es-MX"/>
        </w:rPr>
      </w:pPr>
      <w:hyperlink w:anchor="_Toc128048458" w:history="1">
        <w:r w:rsidR="003C21A6" w:rsidRPr="00372CBC">
          <w:rPr>
            <w:rStyle w:val="Hipervnculo"/>
            <w:bCs/>
          </w:rPr>
          <w:t>3.</w:t>
        </w:r>
        <w:r w:rsidR="003C21A6">
          <w:rPr>
            <w:rFonts w:asciiTheme="minorHAnsi" w:eastAsiaTheme="minorEastAsia" w:hAnsiTheme="minorHAnsi" w:cstheme="minorBidi"/>
            <w:b w:val="0"/>
            <w:lang w:val="es-MX" w:eastAsia="es-MX"/>
          </w:rPr>
          <w:tab/>
        </w:r>
        <w:r w:rsidR="003C21A6" w:rsidRPr="00372CBC">
          <w:rPr>
            <w:rStyle w:val="Hipervnculo"/>
          </w:rPr>
          <w:t>Conclusiones</w:t>
        </w:r>
        <w:r w:rsidR="003C21A6">
          <w:rPr>
            <w:webHidden/>
          </w:rPr>
          <w:tab/>
        </w:r>
        <w:r w:rsidR="003C21A6">
          <w:rPr>
            <w:webHidden/>
          </w:rPr>
          <w:fldChar w:fldCharType="begin"/>
        </w:r>
        <w:r w:rsidR="003C21A6">
          <w:rPr>
            <w:webHidden/>
          </w:rPr>
          <w:instrText xml:space="preserve"> PAGEREF _Toc128048458 \h </w:instrText>
        </w:r>
        <w:r w:rsidR="003C21A6">
          <w:rPr>
            <w:webHidden/>
          </w:rPr>
        </w:r>
        <w:r w:rsidR="003C21A6">
          <w:rPr>
            <w:webHidden/>
          </w:rPr>
          <w:fldChar w:fldCharType="separate"/>
        </w:r>
        <w:r w:rsidR="003C21A6">
          <w:rPr>
            <w:webHidden/>
          </w:rPr>
          <w:t>11</w:t>
        </w:r>
        <w:r w:rsidR="003C21A6">
          <w:rPr>
            <w:webHidden/>
          </w:rPr>
          <w:fldChar w:fldCharType="end"/>
        </w:r>
      </w:hyperlink>
    </w:p>
    <w:p w14:paraId="1783E4CB" w14:textId="4AAD3CEF" w:rsidR="003C21A6" w:rsidRDefault="00000000">
      <w:pPr>
        <w:pStyle w:val="TDC1"/>
        <w:rPr>
          <w:rFonts w:asciiTheme="minorHAnsi" w:eastAsiaTheme="minorEastAsia" w:hAnsiTheme="minorHAnsi" w:cstheme="minorBidi"/>
          <w:b w:val="0"/>
          <w:lang w:val="es-MX" w:eastAsia="es-MX"/>
        </w:rPr>
      </w:pPr>
      <w:hyperlink w:anchor="_Toc128048459" w:history="1">
        <w:r w:rsidR="003C21A6" w:rsidRPr="00372CBC">
          <w:rPr>
            <w:rStyle w:val="Hipervnculo"/>
            <w:bCs/>
          </w:rPr>
          <w:t>4.</w:t>
        </w:r>
        <w:r w:rsidR="003C21A6">
          <w:rPr>
            <w:rFonts w:asciiTheme="minorHAnsi" w:eastAsiaTheme="minorEastAsia" w:hAnsiTheme="minorHAnsi" w:cstheme="minorBidi"/>
            <w:b w:val="0"/>
            <w:lang w:val="es-MX" w:eastAsia="es-MX"/>
          </w:rPr>
          <w:tab/>
        </w:r>
        <w:r w:rsidR="003C21A6" w:rsidRPr="00372CBC">
          <w:rPr>
            <w:rStyle w:val="Hipervnculo"/>
          </w:rPr>
          <w:t>Referencias (citadas en este texto)</w:t>
        </w:r>
        <w:r w:rsidR="003C21A6">
          <w:rPr>
            <w:webHidden/>
          </w:rPr>
          <w:tab/>
        </w:r>
        <w:r w:rsidR="003C21A6">
          <w:rPr>
            <w:webHidden/>
          </w:rPr>
          <w:fldChar w:fldCharType="begin"/>
        </w:r>
        <w:r w:rsidR="003C21A6">
          <w:rPr>
            <w:webHidden/>
          </w:rPr>
          <w:instrText xml:space="preserve"> PAGEREF _Toc128048459 \h </w:instrText>
        </w:r>
        <w:r w:rsidR="003C21A6">
          <w:rPr>
            <w:webHidden/>
          </w:rPr>
        </w:r>
        <w:r w:rsidR="003C21A6">
          <w:rPr>
            <w:webHidden/>
          </w:rPr>
          <w:fldChar w:fldCharType="separate"/>
        </w:r>
        <w:r w:rsidR="003C21A6">
          <w:rPr>
            <w:webHidden/>
          </w:rPr>
          <w:t>13</w:t>
        </w:r>
        <w:r w:rsidR="003C21A6">
          <w:rPr>
            <w:webHidden/>
          </w:rPr>
          <w:fldChar w:fldCharType="end"/>
        </w:r>
      </w:hyperlink>
    </w:p>
    <w:p w14:paraId="39ED0F05" w14:textId="0209964B" w:rsidR="003C21A6" w:rsidRDefault="00000000">
      <w:pPr>
        <w:pStyle w:val="TDC1"/>
        <w:rPr>
          <w:rFonts w:asciiTheme="minorHAnsi" w:eastAsiaTheme="minorEastAsia" w:hAnsiTheme="minorHAnsi" w:cstheme="minorBidi"/>
          <w:b w:val="0"/>
          <w:lang w:val="es-MX" w:eastAsia="es-MX"/>
        </w:rPr>
      </w:pPr>
      <w:hyperlink w:anchor="_Toc128048460" w:history="1">
        <w:r w:rsidR="003C21A6" w:rsidRPr="00372CBC">
          <w:rPr>
            <w:rStyle w:val="Hipervnculo"/>
            <w:bCs/>
          </w:rPr>
          <w:t>5.</w:t>
        </w:r>
        <w:r w:rsidR="003C21A6">
          <w:rPr>
            <w:rFonts w:asciiTheme="minorHAnsi" w:eastAsiaTheme="minorEastAsia" w:hAnsiTheme="minorHAnsi" w:cstheme="minorBidi"/>
            <w:b w:val="0"/>
            <w:lang w:val="es-MX" w:eastAsia="es-MX"/>
          </w:rPr>
          <w:tab/>
        </w:r>
        <w:r w:rsidR="003C21A6" w:rsidRPr="00372CBC">
          <w:rPr>
            <w:rStyle w:val="Hipervnculo"/>
          </w:rPr>
          <w:t>Bibliografía (no citadas en este texto)</w:t>
        </w:r>
        <w:r w:rsidR="003C21A6">
          <w:rPr>
            <w:webHidden/>
          </w:rPr>
          <w:tab/>
        </w:r>
        <w:r w:rsidR="003C21A6">
          <w:rPr>
            <w:webHidden/>
          </w:rPr>
          <w:fldChar w:fldCharType="begin"/>
        </w:r>
        <w:r w:rsidR="003C21A6">
          <w:rPr>
            <w:webHidden/>
          </w:rPr>
          <w:instrText xml:space="preserve"> PAGEREF _Toc128048460 \h </w:instrText>
        </w:r>
        <w:r w:rsidR="003C21A6">
          <w:rPr>
            <w:webHidden/>
          </w:rPr>
        </w:r>
        <w:r w:rsidR="003C21A6">
          <w:rPr>
            <w:webHidden/>
          </w:rPr>
          <w:fldChar w:fldCharType="separate"/>
        </w:r>
        <w:r w:rsidR="003C21A6">
          <w:rPr>
            <w:webHidden/>
          </w:rPr>
          <w:t>15</w:t>
        </w:r>
        <w:r w:rsidR="003C21A6">
          <w:rPr>
            <w:webHidden/>
          </w:rPr>
          <w:fldChar w:fldCharType="end"/>
        </w:r>
      </w:hyperlink>
    </w:p>
    <w:p w14:paraId="56661366" w14:textId="18497AAD" w:rsidR="003C21A6" w:rsidRDefault="00000000">
      <w:pPr>
        <w:pStyle w:val="TDC1"/>
        <w:rPr>
          <w:rFonts w:asciiTheme="minorHAnsi" w:eastAsiaTheme="minorEastAsia" w:hAnsiTheme="minorHAnsi" w:cstheme="minorBidi"/>
          <w:b w:val="0"/>
          <w:lang w:val="es-MX" w:eastAsia="es-MX"/>
        </w:rPr>
      </w:pPr>
      <w:hyperlink w:anchor="_Toc128048461" w:history="1">
        <w:r w:rsidR="003C21A6" w:rsidRPr="00372CBC">
          <w:rPr>
            <w:rStyle w:val="Hipervnculo"/>
            <w:bCs/>
          </w:rPr>
          <w:t>6.</w:t>
        </w:r>
        <w:r w:rsidR="003C21A6">
          <w:rPr>
            <w:rFonts w:asciiTheme="minorHAnsi" w:eastAsiaTheme="minorEastAsia" w:hAnsiTheme="minorHAnsi" w:cstheme="minorBidi"/>
            <w:b w:val="0"/>
            <w:lang w:val="es-MX" w:eastAsia="es-MX"/>
          </w:rPr>
          <w:tab/>
        </w:r>
        <w:r w:rsidR="003C21A6" w:rsidRPr="00372CBC">
          <w:rPr>
            <w:rStyle w:val="Hipervnculo"/>
          </w:rPr>
          <w:t>Ejemplos. Referencias / Bibliografía / Citas</w:t>
        </w:r>
        <w:r w:rsidR="003C21A6">
          <w:rPr>
            <w:webHidden/>
          </w:rPr>
          <w:tab/>
        </w:r>
        <w:r w:rsidR="003C21A6">
          <w:rPr>
            <w:webHidden/>
          </w:rPr>
          <w:fldChar w:fldCharType="begin"/>
        </w:r>
        <w:r w:rsidR="003C21A6">
          <w:rPr>
            <w:webHidden/>
          </w:rPr>
          <w:instrText xml:space="preserve"> PAGEREF _Toc128048461 \h </w:instrText>
        </w:r>
        <w:r w:rsidR="003C21A6">
          <w:rPr>
            <w:webHidden/>
          </w:rPr>
        </w:r>
        <w:r w:rsidR="003C21A6">
          <w:rPr>
            <w:webHidden/>
          </w:rPr>
          <w:fldChar w:fldCharType="separate"/>
        </w:r>
        <w:r w:rsidR="003C21A6">
          <w:rPr>
            <w:webHidden/>
          </w:rPr>
          <w:t>17</w:t>
        </w:r>
        <w:r w:rsidR="003C21A6">
          <w:rPr>
            <w:webHidden/>
          </w:rPr>
          <w:fldChar w:fldCharType="end"/>
        </w:r>
      </w:hyperlink>
    </w:p>
    <w:p w14:paraId="25030F11" w14:textId="0D1F6F3F" w:rsidR="003C21A6" w:rsidRDefault="00000000">
      <w:pPr>
        <w:pStyle w:val="TDC2"/>
        <w:rPr>
          <w:rFonts w:asciiTheme="minorHAnsi" w:eastAsiaTheme="minorEastAsia" w:hAnsiTheme="minorHAnsi"/>
          <w:szCs w:val="22"/>
          <w:lang w:val="es-MX" w:eastAsia="es-MX"/>
        </w:rPr>
      </w:pPr>
      <w:hyperlink w:anchor="_Toc128048462" w:history="1">
        <w:r w:rsidR="003C21A6" w:rsidRPr="00372CBC">
          <w:rPr>
            <w:rStyle w:val="Hipervnculo"/>
          </w:rPr>
          <w:t>6.1.</w:t>
        </w:r>
        <w:r w:rsidR="003C21A6">
          <w:rPr>
            <w:rFonts w:asciiTheme="minorHAnsi" w:eastAsiaTheme="minorEastAsia" w:hAnsiTheme="minorHAnsi"/>
            <w:szCs w:val="22"/>
            <w:lang w:val="es-MX" w:eastAsia="es-MX"/>
          </w:rPr>
          <w:tab/>
        </w:r>
        <w:r w:rsidR="003C21A6" w:rsidRPr="00372CBC">
          <w:rPr>
            <w:rStyle w:val="Hipervnculo"/>
          </w:rPr>
          <w:t>Referencias y bibliografía</w:t>
        </w:r>
        <w:r w:rsidR="003C21A6">
          <w:rPr>
            <w:webHidden/>
          </w:rPr>
          <w:tab/>
        </w:r>
        <w:r w:rsidR="003C21A6">
          <w:rPr>
            <w:webHidden/>
          </w:rPr>
          <w:fldChar w:fldCharType="begin"/>
        </w:r>
        <w:r w:rsidR="003C21A6">
          <w:rPr>
            <w:webHidden/>
          </w:rPr>
          <w:instrText xml:space="preserve"> PAGEREF _Toc128048462 \h </w:instrText>
        </w:r>
        <w:r w:rsidR="003C21A6">
          <w:rPr>
            <w:webHidden/>
          </w:rPr>
        </w:r>
        <w:r w:rsidR="003C21A6">
          <w:rPr>
            <w:webHidden/>
          </w:rPr>
          <w:fldChar w:fldCharType="separate"/>
        </w:r>
        <w:r w:rsidR="003C21A6">
          <w:rPr>
            <w:webHidden/>
          </w:rPr>
          <w:t>17</w:t>
        </w:r>
        <w:r w:rsidR="003C21A6">
          <w:rPr>
            <w:webHidden/>
          </w:rPr>
          <w:fldChar w:fldCharType="end"/>
        </w:r>
      </w:hyperlink>
    </w:p>
    <w:p w14:paraId="0165BEF2" w14:textId="108C0C09" w:rsidR="003C21A6" w:rsidRDefault="00000000">
      <w:pPr>
        <w:pStyle w:val="TDC3"/>
        <w:rPr>
          <w:rFonts w:asciiTheme="minorHAnsi" w:hAnsiTheme="minorHAnsi" w:cstheme="minorBidi"/>
          <w:szCs w:val="22"/>
        </w:rPr>
      </w:pPr>
      <w:hyperlink w:anchor="_Toc128048463" w:history="1">
        <w:r w:rsidR="003C21A6" w:rsidRPr="00372CBC">
          <w:rPr>
            <w:rStyle w:val="Hipervnculo"/>
          </w:rPr>
          <w:t>6.1.1.</w:t>
        </w:r>
        <w:r w:rsidR="003C21A6">
          <w:rPr>
            <w:rFonts w:asciiTheme="minorHAnsi" w:hAnsiTheme="minorHAnsi" w:cstheme="minorBidi"/>
            <w:szCs w:val="22"/>
          </w:rPr>
          <w:tab/>
        </w:r>
        <w:r w:rsidR="003C21A6" w:rsidRPr="00372CBC">
          <w:rPr>
            <w:rStyle w:val="Hipervnculo"/>
          </w:rPr>
          <w:t>Publicaciones periódicas</w:t>
        </w:r>
        <w:r w:rsidR="003C21A6">
          <w:rPr>
            <w:webHidden/>
          </w:rPr>
          <w:tab/>
        </w:r>
        <w:r w:rsidR="003C21A6">
          <w:rPr>
            <w:webHidden/>
          </w:rPr>
          <w:fldChar w:fldCharType="begin"/>
        </w:r>
        <w:r w:rsidR="003C21A6">
          <w:rPr>
            <w:webHidden/>
          </w:rPr>
          <w:instrText xml:space="preserve"> PAGEREF _Toc128048463 \h </w:instrText>
        </w:r>
        <w:r w:rsidR="003C21A6">
          <w:rPr>
            <w:webHidden/>
          </w:rPr>
        </w:r>
        <w:r w:rsidR="003C21A6">
          <w:rPr>
            <w:webHidden/>
          </w:rPr>
          <w:fldChar w:fldCharType="separate"/>
        </w:r>
        <w:r w:rsidR="003C21A6">
          <w:rPr>
            <w:webHidden/>
          </w:rPr>
          <w:t>18</w:t>
        </w:r>
        <w:r w:rsidR="003C21A6">
          <w:rPr>
            <w:webHidden/>
          </w:rPr>
          <w:fldChar w:fldCharType="end"/>
        </w:r>
      </w:hyperlink>
    </w:p>
    <w:p w14:paraId="375AED22" w14:textId="5DDA022B" w:rsidR="003C21A6" w:rsidRDefault="00000000">
      <w:pPr>
        <w:pStyle w:val="TDC3"/>
        <w:rPr>
          <w:rFonts w:asciiTheme="minorHAnsi" w:hAnsiTheme="minorHAnsi" w:cstheme="minorBidi"/>
          <w:szCs w:val="22"/>
        </w:rPr>
      </w:pPr>
      <w:hyperlink w:anchor="_Toc128048464" w:history="1">
        <w:r w:rsidR="003C21A6" w:rsidRPr="00372CBC">
          <w:rPr>
            <w:rStyle w:val="Hipervnculo"/>
          </w:rPr>
          <w:t>6.1.2.</w:t>
        </w:r>
        <w:r w:rsidR="003C21A6">
          <w:rPr>
            <w:rFonts w:asciiTheme="minorHAnsi" w:hAnsiTheme="minorHAnsi" w:cstheme="minorBidi"/>
            <w:szCs w:val="22"/>
          </w:rPr>
          <w:tab/>
        </w:r>
        <w:r w:rsidR="003C21A6" w:rsidRPr="00372CBC">
          <w:rPr>
            <w:rStyle w:val="Hipervnculo"/>
          </w:rPr>
          <w:t>Libro</w:t>
        </w:r>
        <w:r w:rsidR="003C21A6">
          <w:rPr>
            <w:webHidden/>
          </w:rPr>
          <w:tab/>
        </w:r>
        <w:r w:rsidR="003C21A6">
          <w:rPr>
            <w:webHidden/>
          </w:rPr>
          <w:fldChar w:fldCharType="begin"/>
        </w:r>
        <w:r w:rsidR="003C21A6">
          <w:rPr>
            <w:webHidden/>
          </w:rPr>
          <w:instrText xml:space="preserve"> PAGEREF _Toc128048464 \h </w:instrText>
        </w:r>
        <w:r w:rsidR="003C21A6">
          <w:rPr>
            <w:webHidden/>
          </w:rPr>
        </w:r>
        <w:r w:rsidR="003C21A6">
          <w:rPr>
            <w:webHidden/>
          </w:rPr>
          <w:fldChar w:fldCharType="separate"/>
        </w:r>
        <w:r w:rsidR="003C21A6">
          <w:rPr>
            <w:webHidden/>
          </w:rPr>
          <w:t>19</w:t>
        </w:r>
        <w:r w:rsidR="003C21A6">
          <w:rPr>
            <w:webHidden/>
          </w:rPr>
          <w:fldChar w:fldCharType="end"/>
        </w:r>
      </w:hyperlink>
    </w:p>
    <w:p w14:paraId="3647F311" w14:textId="6FC2F338" w:rsidR="003C21A6" w:rsidRDefault="00000000">
      <w:pPr>
        <w:pStyle w:val="TDC3"/>
        <w:rPr>
          <w:rFonts w:asciiTheme="minorHAnsi" w:hAnsiTheme="minorHAnsi" w:cstheme="minorBidi"/>
          <w:szCs w:val="22"/>
        </w:rPr>
      </w:pPr>
      <w:hyperlink w:anchor="_Toc128048465" w:history="1">
        <w:r w:rsidR="003C21A6" w:rsidRPr="00372CBC">
          <w:rPr>
            <w:rStyle w:val="Hipervnculo"/>
          </w:rPr>
          <w:t>6.1.3.</w:t>
        </w:r>
        <w:r w:rsidR="003C21A6">
          <w:rPr>
            <w:rFonts w:asciiTheme="minorHAnsi" w:hAnsiTheme="minorHAnsi" w:cstheme="minorBidi"/>
            <w:szCs w:val="22"/>
          </w:rPr>
          <w:tab/>
        </w:r>
        <w:r w:rsidR="003C21A6" w:rsidRPr="00372CBC">
          <w:rPr>
            <w:rStyle w:val="Hipervnculo"/>
          </w:rPr>
          <w:t>Capítulo de libro (cuando tiene editor y capítulos escritos por diferentes autores)</w:t>
        </w:r>
        <w:r w:rsidR="003C21A6">
          <w:rPr>
            <w:webHidden/>
          </w:rPr>
          <w:tab/>
        </w:r>
        <w:r w:rsidR="003C21A6">
          <w:rPr>
            <w:webHidden/>
          </w:rPr>
          <w:fldChar w:fldCharType="begin"/>
        </w:r>
        <w:r w:rsidR="003C21A6">
          <w:rPr>
            <w:webHidden/>
          </w:rPr>
          <w:instrText xml:space="preserve"> PAGEREF _Toc128048465 \h </w:instrText>
        </w:r>
        <w:r w:rsidR="003C21A6">
          <w:rPr>
            <w:webHidden/>
          </w:rPr>
        </w:r>
        <w:r w:rsidR="003C21A6">
          <w:rPr>
            <w:webHidden/>
          </w:rPr>
          <w:fldChar w:fldCharType="separate"/>
        </w:r>
        <w:r w:rsidR="003C21A6">
          <w:rPr>
            <w:webHidden/>
          </w:rPr>
          <w:t>19</w:t>
        </w:r>
        <w:r w:rsidR="003C21A6">
          <w:rPr>
            <w:webHidden/>
          </w:rPr>
          <w:fldChar w:fldCharType="end"/>
        </w:r>
      </w:hyperlink>
    </w:p>
    <w:p w14:paraId="01449D95" w14:textId="15AD7446" w:rsidR="003C21A6" w:rsidRDefault="00000000">
      <w:pPr>
        <w:pStyle w:val="TDC3"/>
        <w:rPr>
          <w:rFonts w:asciiTheme="minorHAnsi" w:hAnsiTheme="minorHAnsi" w:cstheme="minorBidi"/>
          <w:szCs w:val="22"/>
        </w:rPr>
      </w:pPr>
      <w:hyperlink w:anchor="_Toc128048466" w:history="1">
        <w:r w:rsidR="003C21A6" w:rsidRPr="00372CBC">
          <w:rPr>
            <w:rStyle w:val="Hipervnculo"/>
          </w:rPr>
          <w:t>6.1.4.</w:t>
        </w:r>
        <w:r w:rsidR="003C21A6">
          <w:rPr>
            <w:rFonts w:asciiTheme="minorHAnsi" w:hAnsiTheme="minorHAnsi" w:cstheme="minorBidi"/>
            <w:szCs w:val="22"/>
          </w:rPr>
          <w:tab/>
        </w:r>
        <w:r w:rsidR="003C21A6" w:rsidRPr="00372CBC">
          <w:rPr>
            <w:rStyle w:val="Hipervnculo"/>
          </w:rPr>
          <w:t>Congreso (artículos en memorias/memorias completas)</w:t>
        </w:r>
        <w:r w:rsidR="003C21A6">
          <w:rPr>
            <w:webHidden/>
          </w:rPr>
          <w:tab/>
        </w:r>
        <w:r w:rsidR="003C21A6">
          <w:rPr>
            <w:webHidden/>
          </w:rPr>
          <w:fldChar w:fldCharType="begin"/>
        </w:r>
        <w:r w:rsidR="003C21A6">
          <w:rPr>
            <w:webHidden/>
          </w:rPr>
          <w:instrText xml:space="preserve"> PAGEREF _Toc128048466 \h </w:instrText>
        </w:r>
        <w:r w:rsidR="003C21A6">
          <w:rPr>
            <w:webHidden/>
          </w:rPr>
        </w:r>
        <w:r w:rsidR="003C21A6">
          <w:rPr>
            <w:webHidden/>
          </w:rPr>
          <w:fldChar w:fldCharType="separate"/>
        </w:r>
        <w:r w:rsidR="003C21A6">
          <w:rPr>
            <w:webHidden/>
          </w:rPr>
          <w:t>19</w:t>
        </w:r>
        <w:r w:rsidR="003C21A6">
          <w:rPr>
            <w:webHidden/>
          </w:rPr>
          <w:fldChar w:fldCharType="end"/>
        </w:r>
      </w:hyperlink>
    </w:p>
    <w:p w14:paraId="405E1EC4" w14:textId="02904578" w:rsidR="003C21A6" w:rsidRDefault="00000000">
      <w:pPr>
        <w:pStyle w:val="TDC3"/>
        <w:rPr>
          <w:rFonts w:asciiTheme="minorHAnsi" w:hAnsiTheme="minorHAnsi" w:cstheme="minorBidi"/>
          <w:szCs w:val="22"/>
        </w:rPr>
      </w:pPr>
      <w:hyperlink w:anchor="_Toc128048467" w:history="1">
        <w:r w:rsidR="003C21A6" w:rsidRPr="00372CBC">
          <w:rPr>
            <w:rStyle w:val="Hipervnculo"/>
          </w:rPr>
          <w:t>6.1.5.</w:t>
        </w:r>
        <w:r w:rsidR="003C21A6">
          <w:rPr>
            <w:rFonts w:asciiTheme="minorHAnsi" w:hAnsiTheme="minorHAnsi" w:cstheme="minorBidi"/>
            <w:szCs w:val="22"/>
          </w:rPr>
          <w:tab/>
        </w:r>
        <w:r w:rsidR="003C21A6" w:rsidRPr="00372CBC">
          <w:rPr>
            <w:rStyle w:val="Hipervnculo"/>
          </w:rPr>
          <w:t>Tesis</w:t>
        </w:r>
        <w:r w:rsidR="003C21A6">
          <w:rPr>
            <w:webHidden/>
          </w:rPr>
          <w:tab/>
        </w:r>
        <w:r w:rsidR="003C21A6">
          <w:rPr>
            <w:webHidden/>
          </w:rPr>
          <w:fldChar w:fldCharType="begin"/>
        </w:r>
        <w:r w:rsidR="003C21A6">
          <w:rPr>
            <w:webHidden/>
          </w:rPr>
          <w:instrText xml:space="preserve"> PAGEREF _Toc128048467 \h </w:instrText>
        </w:r>
        <w:r w:rsidR="003C21A6">
          <w:rPr>
            <w:webHidden/>
          </w:rPr>
        </w:r>
        <w:r w:rsidR="003C21A6">
          <w:rPr>
            <w:webHidden/>
          </w:rPr>
          <w:fldChar w:fldCharType="separate"/>
        </w:r>
        <w:r w:rsidR="003C21A6">
          <w:rPr>
            <w:webHidden/>
          </w:rPr>
          <w:t>19</w:t>
        </w:r>
        <w:r w:rsidR="003C21A6">
          <w:rPr>
            <w:webHidden/>
          </w:rPr>
          <w:fldChar w:fldCharType="end"/>
        </w:r>
      </w:hyperlink>
    </w:p>
    <w:p w14:paraId="75CF2389" w14:textId="01CE4217" w:rsidR="003C21A6" w:rsidRDefault="00000000">
      <w:pPr>
        <w:pStyle w:val="TDC3"/>
        <w:rPr>
          <w:rFonts w:asciiTheme="minorHAnsi" w:hAnsiTheme="minorHAnsi" w:cstheme="minorBidi"/>
          <w:szCs w:val="22"/>
        </w:rPr>
      </w:pPr>
      <w:hyperlink w:anchor="_Toc128048468" w:history="1">
        <w:r w:rsidR="003C21A6" w:rsidRPr="00372CBC">
          <w:rPr>
            <w:rStyle w:val="Hipervnculo"/>
          </w:rPr>
          <w:t>6.1.6.</w:t>
        </w:r>
        <w:r w:rsidR="003C21A6">
          <w:rPr>
            <w:rFonts w:asciiTheme="minorHAnsi" w:hAnsiTheme="minorHAnsi" w:cstheme="minorBidi"/>
            <w:szCs w:val="22"/>
          </w:rPr>
          <w:tab/>
        </w:r>
        <w:r w:rsidR="003C21A6" w:rsidRPr="00372CBC">
          <w:rPr>
            <w:rStyle w:val="Hipervnculo"/>
          </w:rPr>
          <w:t>Reporte técnico/Normas/Informes</w:t>
        </w:r>
        <w:r w:rsidR="003C21A6">
          <w:rPr>
            <w:webHidden/>
          </w:rPr>
          <w:tab/>
        </w:r>
        <w:r w:rsidR="003C21A6">
          <w:rPr>
            <w:webHidden/>
          </w:rPr>
          <w:fldChar w:fldCharType="begin"/>
        </w:r>
        <w:r w:rsidR="003C21A6">
          <w:rPr>
            <w:webHidden/>
          </w:rPr>
          <w:instrText xml:space="preserve"> PAGEREF _Toc128048468 \h </w:instrText>
        </w:r>
        <w:r w:rsidR="003C21A6">
          <w:rPr>
            <w:webHidden/>
          </w:rPr>
        </w:r>
        <w:r w:rsidR="003C21A6">
          <w:rPr>
            <w:webHidden/>
          </w:rPr>
          <w:fldChar w:fldCharType="separate"/>
        </w:r>
        <w:r w:rsidR="003C21A6">
          <w:rPr>
            <w:webHidden/>
          </w:rPr>
          <w:t>20</w:t>
        </w:r>
        <w:r w:rsidR="003C21A6">
          <w:rPr>
            <w:webHidden/>
          </w:rPr>
          <w:fldChar w:fldCharType="end"/>
        </w:r>
      </w:hyperlink>
    </w:p>
    <w:p w14:paraId="26933E60" w14:textId="47842569" w:rsidR="003C21A6" w:rsidRDefault="00000000">
      <w:pPr>
        <w:pStyle w:val="TDC2"/>
        <w:rPr>
          <w:rFonts w:asciiTheme="minorHAnsi" w:eastAsiaTheme="minorEastAsia" w:hAnsiTheme="minorHAnsi"/>
          <w:szCs w:val="22"/>
          <w:lang w:val="es-MX" w:eastAsia="es-MX"/>
        </w:rPr>
      </w:pPr>
      <w:hyperlink w:anchor="_Toc128048469" w:history="1">
        <w:r w:rsidR="003C21A6" w:rsidRPr="00372CBC">
          <w:rPr>
            <w:rStyle w:val="Hipervnculo"/>
          </w:rPr>
          <w:t>6.2.</w:t>
        </w:r>
        <w:r w:rsidR="003C21A6">
          <w:rPr>
            <w:rFonts w:asciiTheme="minorHAnsi" w:eastAsiaTheme="minorEastAsia" w:hAnsiTheme="minorHAnsi"/>
            <w:szCs w:val="22"/>
            <w:lang w:val="es-MX" w:eastAsia="es-MX"/>
          </w:rPr>
          <w:tab/>
        </w:r>
        <w:r w:rsidR="003C21A6" w:rsidRPr="00372CBC">
          <w:rPr>
            <w:rStyle w:val="Hipervnculo"/>
          </w:rPr>
          <w:t>Citas</w:t>
        </w:r>
        <w:r w:rsidR="003C21A6">
          <w:rPr>
            <w:webHidden/>
          </w:rPr>
          <w:tab/>
        </w:r>
        <w:r w:rsidR="003C21A6">
          <w:rPr>
            <w:webHidden/>
          </w:rPr>
          <w:fldChar w:fldCharType="begin"/>
        </w:r>
        <w:r w:rsidR="003C21A6">
          <w:rPr>
            <w:webHidden/>
          </w:rPr>
          <w:instrText xml:space="preserve"> PAGEREF _Toc128048469 \h </w:instrText>
        </w:r>
        <w:r w:rsidR="003C21A6">
          <w:rPr>
            <w:webHidden/>
          </w:rPr>
        </w:r>
        <w:r w:rsidR="003C21A6">
          <w:rPr>
            <w:webHidden/>
          </w:rPr>
          <w:fldChar w:fldCharType="separate"/>
        </w:r>
        <w:r w:rsidR="003C21A6">
          <w:rPr>
            <w:webHidden/>
          </w:rPr>
          <w:t>20</w:t>
        </w:r>
        <w:r w:rsidR="003C21A6">
          <w:rPr>
            <w:webHidden/>
          </w:rPr>
          <w:fldChar w:fldCharType="end"/>
        </w:r>
      </w:hyperlink>
    </w:p>
    <w:p w14:paraId="79CCA93C" w14:textId="066844D5" w:rsidR="003C21A6" w:rsidRDefault="00000000">
      <w:pPr>
        <w:pStyle w:val="TDC3"/>
        <w:rPr>
          <w:rFonts w:asciiTheme="minorHAnsi" w:hAnsiTheme="minorHAnsi" w:cstheme="minorBidi"/>
          <w:szCs w:val="22"/>
        </w:rPr>
      </w:pPr>
      <w:hyperlink w:anchor="_Toc128048470" w:history="1">
        <w:r w:rsidR="003C21A6" w:rsidRPr="00372CBC">
          <w:rPr>
            <w:rStyle w:val="Hipervnculo"/>
          </w:rPr>
          <w:t>6.2.1.</w:t>
        </w:r>
        <w:r w:rsidR="003C21A6">
          <w:rPr>
            <w:rFonts w:asciiTheme="minorHAnsi" w:hAnsiTheme="minorHAnsi" w:cstheme="minorBidi"/>
            <w:szCs w:val="22"/>
          </w:rPr>
          <w:tab/>
        </w:r>
        <w:r w:rsidR="003C21A6" w:rsidRPr="00372CBC">
          <w:rPr>
            <w:rStyle w:val="Hipervnculo"/>
          </w:rPr>
          <w:t>Casos especiales:</w:t>
        </w:r>
        <w:r w:rsidR="003C21A6">
          <w:rPr>
            <w:webHidden/>
          </w:rPr>
          <w:tab/>
        </w:r>
        <w:r w:rsidR="003C21A6">
          <w:rPr>
            <w:webHidden/>
          </w:rPr>
          <w:fldChar w:fldCharType="begin"/>
        </w:r>
        <w:r w:rsidR="003C21A6">
          <w:rPr>
            <w:webHidden/>
          </w:rPr>
          <w:instrText xml:space="preserve"> PAGEREF _Toc128048470 \h </w:instrText>
        </w:r>
        <w:r w:rsidR="003C21A6">
          <w:rPr>
            <w:webHidden/>
          </w:rPr>
        </w:r>
        <w:r w:rsidR="003C21A6">
          <w:rPr>
            <w:webHidden/>
          </w:rPr>
          <w:fldChar w:fldCharType="separate"/>
        </w:r>
        <w:r w:rsidR="003C21A6">
          <w:rPr>
            <w:webHidden/>
          </w:rPr>
          <w:t>21</w:t>
        </w:r>
        <w:r w:rsidR="003C21A6">
          <w:rPr>
            <w:webHidden/>
          </w:rPr>
          <w:fldChar w:fldCharType="end"/>
        </w:r>
      </w:hyperlink>
    </w:p>
    <w:p w14:paraId="3B856420" w14:textId="566FDE2C" w:rsidR="003C21A6" w:rsidRDefault="00000000">
      <w:pPr>
        <w:pStyle w:val="TDC3"/>
        <w:rPr>
          <w:rFonts w:asciiTheme="minorHAnsi" w:hAnsiTheme="minorHAnsi" w:cstheme="minorBidi"/>
          <w:szCs w:val="22"/>
        </w:rPr>
      </w:pPr>
      <w:hyperlink w:anchor="_Toc128048471" w:history="1">
        <w:r w:rsidR="003C21A6" w:rsidRPr="00372CBC">
          <w:rPr>
            <w:rStyle w:val="Hipervnculo"/>
          </w:rPr>
          <w:t>6.2.2.</w:t>
        </w:r>
        <w:r w:rsidR="003C21A6">
          <w:rPr>
            <w:rFonts w:asciiTheme="minorHAnsi" w:hAnsiTheme="minorHAnsi" w:cstheme="minorBidi"/>
            <w:szCs w:val="22"/>
          </w:rPr>
          <w:tab/>
        </w:r>
        <w:r w:rsidR="003C21A6" w:rsidRPr="00372CBC">
          <w:rPr>
            <w:rStyle w:val="Hipervnculo"/>
          </w:rPr>
          <w:t>Citas textuales:</w:t>
        </w:r>
        <w:r w:rsidR="003C21A6">
          <w:rPr>
            <w:webHidden/>
          </w:rPr>
          <w:tab/>
        </w:r>
        <w:r w:rsidR="003C21A6">
          <w:rPr>
            <w:webHidden/>
          </w:rPr>
          <w:fldChar w:fldCharType="begin"/>
        </w:r>
        <w:r w:rsidR="003C21A6">
          <w:rPr>
            <w:webHidden/>
          </w:rPr>
          <w:instrText xml:space="preserve"> PAGEREF _Toc128048471 \h </w:instrText>
        </w:r>
        <w:r w:rsidR="003C21A6">
          <w:rPr>
            <w:webHidden/>
          </w:rPr>
        </w:r>
        <w:r w:rsidR="003C21A6">
          <w:rPr>
            <w:webHidden/>
          </w:rPr>
          <w:fldChar w:fldCharType="separate"/>
        </w:r>
        <w:r w:rsidR="003C21A6">
          <w:rPr>
            <w:webHidden/>
          </w:rPr>
          <w:t>21</w:t>
        </w:r>
        <w:r w:rsidR="003C21A6">
          <w:rPr>
            <w:webHidden/>
          </w:rPr>
          <w:fldChar w:fldCharType="end"/>
        </w:r>
      </w:hyperlink>
    </w:p>
    <w:p w14:paraId="075EE6E3" w14:textId="6B16E750" w:rsidR="003C21A6" w:rsidRDefault="00000000">
      <w:pPr>
        <w:pStyle w:val="TDC1"/>
        <w:rPr>
          <w:rFonts w:asciiTheme="minorHAnsi" w:eastAsiaTheme="minorEastAsia" w:hAnsiTheme="minorHAnsi" w:cstheme="minorBidi"/>
          <w:b w:val="0"/>
          <w:lang w:val="es-MX" w:eastAsia="es-MX"/>
        </w:rPr>
      </w:pPr>
      <w:hyperlink w:anchor="_Toc128048472" w:history="1">
        <w:r w:rsidR="003C21A6" w:rsidRPr="00372CBC">
          <w:rPr>
            <w:rStyle w:val="Hipervnculo"/>
          </w:rPr>
          <w:t>Anexos</w:t>
        </w:r>
        <w:r w:rsidR="003C21A6">
          <w:rPr>
            <w:webHidden/>
          </w:rPr>
          <w:tab/>
        </w:r>
        <w:r w:rsidR="003C21A6">
          <w:rPr>
            <w:webHidden/>
          </w:rPr>
          <w:fldChar w:fldCharType="begin"/>
        </w:r>
        <w:r w:rsidR="003C21A6">
          <w:rPr>
            <w:webHidden/>
          </w:rPr>
          <w:instrText xml:space="preserve"> PAGEREF _Toc128048472 \h </w:instrText>
        </w:r>
        <w:r w:rsidR="003C21A6">
          <w:rPr>
            <w:webHidden/>
          </w:rPr>
        </w:r>
        <w:r w:rsidR="003C21A6">
          <w:rPr>
            <w:webHidden/>
          </w:rPr>
          <w:fldChar w:fldCharType="separate"/>
        </w:r>
        <w:r w:rsidR="003C21A6">
          <w:rPr>
            <w:webHidden/>
          </w:rPr>
          <w:t>23</w:t>
        </w:r>
        <w:r w:rsidR="003C21A6">
          <w:rPr>
            <w:webHidden/>
          </w:rPr>
          <w:fldChar w:fldCharType="end"/>
        </w:r>
      </w:hyperlink>
    </w:p>
    <w:p w14:paraId="15982AAE" w14:textId="187A7E29" w:rsidR="00F50B91" w:rsidRDefault="002F246D" w:rsidP="005E6C09">
      <w:pPr>
        <w:pStyle w:val="TDC1"/>
        <w:rPr>
          <w:lang w:val="es-MX"/>
        </w:rPr>
      </w:pPr>
      <w:r>
        <w:rPr>
          <w:lang w:val="es-MX"/>
        </w:rPr>
        <w:fldChar w:fldCharType="end"/>
      </w:r>
    </w:p>
    <w:p w14:paraId="6D2E44A8" w14:textId="7ED5CE31" w:rsidR="009B0EC6" w:rsidRDefault="009B0EC6">
      <w:pPr>
        <w:spacing w:after="160" w:line="259" w:lineRule="auto"/>
        <w:jc w:val="left"/>
        <w:rPr>
          <w:rFonts w:cs="Times New Roman"/>
          <w:noProof/>
          <w:sz w:val="20"/>
          <w:szCs w:val="20"/>
          <w:lang w:val="es-MX"/>
        </w:rPr>
      </w:pPr>
    </w:p>
    <w:p w14:paraId="3DE2E48F" w14:textId="77777777" w:rsidR="00A27EEC" w:rsidRDefault="00A27EEC">
      <w:pPr>
        <w:spacing w:after="160" w:line="259" w:lineRule="auto"/>
        <w:jc w:val="left"/>
        <w:rPr>
          <w:rFonts w:cs="Times New Roman"/>
          <w:noProof/>
          <w:sz w:val="20"/>
          <w:szCs w:val="20"/>
          <w:lang w:val="es-MX"/>
        </w:rPr>
        <w:sectPr w:rsidR="00A27EEC" w:rsidSect="000C48F6">
          <w:headerReference w:type="default" r:id="rId15"/>
          <w:type w:val="oddPage"/>
          <w:pgSz w:w="12240" w:h="15840" w:code="1"/>
          <w:pgMar w:top="1247" w:right="1247" w:bottom="1985" w:left="1247" w:header="709" w:footer="709" w:gutter="0"/>
          <w:lnNumType w:countBy="1" w:restart="continuous"/>
          <w:pgNumType w:fmt="lowerRoman"/>
          <w:cols w:space="708"/>
          <w:docGrid w:linePitch="360"/>
        </w:sectPr>
      </w:pPr>
    </w:p>
    <w:bookmarkStart w:id="23" w:name="_Toc125990229"/>
    <w:bookmarkStart w:id="24" w:name="_Toc128048447"/>
    <w:p w14:paraId="30174027" w14:textId="1C9CB5CA" w:rsidR="008508F3" w:rsidRDefault="00000000" w:rsidP="006C3B6E">
      <w:pPr>
        <w:pStyle w:val="Ttulo1cn"/>
      </w:pPr>
      <w:sdt>
        <w:sdtPr>
          <w:id w:val="-1588222159"/>
          <w:placeholder>
            <w:docPart w:val="D0E34305DE8D4C439A831D1FED24D9FB"/>
          </w:placeholder>
          <w:showingPlcHdr/>
          <w15:appearance w15:val="hidden"/>
        </w:sdtPr>
        <w:sdtContent>
          <w:r w:rsidR="00C819B1" w:rsidRPr="0071797F">
            <w:t>Introducción</w:t>
          </w:r>
        </w:sdtContent>
      </w:sdt>
      <w:bookmarkStart w:id="25" w:name="_Toc485989650"/>
      <w:bookmarkEnd w:id="23"/>
      <w:bookmarkEnd w:id="24"/>
      <w:r w:rsidR="002C786C">
        <w:t xml:space="preserve"> </w:t>
      </w:r>
    </w:p>
    <w:p w14:paraId="489E804C" w14:textId="25B9C93C" w:rsidR="002C786C" w:rsidRDefault="002C786C" w:rsidP="00B76DE5">
      <w:r w:rsidRPr="008508F3">
        <w:t>[</w:t>
      </w:r>
      <w:r w:rsidR="00532805" w:rsidRPr="008508F3">
        <w:t>Sección</w:t>
      </w:r>
      <w:r w:rsidR="00B53759" w:rsidRPr="008508F3">
        <w:t xml:space="preserve"> </w:t>
      </w:r>
      <w:r w:rsidRPr="008508F3">
        <w:t>obligatoria]</w:t>
      </w:r>
      <w:bookmarkEnd w:id="25"/>
    </w:p>
    <w:p w14:paraId="1A88ED84" w14:textId="77777777" w:rsidR="002F74EF" w:rsidRPr="007A0C3E" w:rsidRDefault="00ED5A55" w:rsidP="00B76DE5">
      <w:pPr>
        <w:pStyle w:val="Primerprrafo"/>
        <w:rPr>
          <w:lang w:val="es-MX"/>
        </w:rPr>
      </w:pPr>
      <w:r w:rsidRPr="007A0C3E">
        <w:t>Con objeto de reducir al mínimo el tiempo que toma producir el documento final listo para la impresión una vez que los manuscritos son aprobados, hemos diseñado la presente plantilla elaborada con el formato que deberá usarse por los autores desde que someten un trabajo al Comité Editorial, en las modalidades correspondientes.</w:t>
      </w:r>
      <w:r w:rsidR="002F74EF" w:rsidRPr="007A0C3E">
        <w:t xml:space="preserve"> </w:t>
      </w:r>
      <w:r w:rsidR="002F74EF" w:rsidRPr="007A0C3E">
        <w:rPr>
          <w:lang w:val="es-MX"/>
        </w:rPr>
        <w:t> </w:t>
      </w:r>
    </w:p>
    <w:p w14:paraId="4A1FA4F2" w14:textId="3CADC38E" w:rsidR="002F74EF" w:rsidRPr="007A0C3E" w:rsidRDefault="002F74EF" w:rsidP="00B76DE5">
      <w:pPr>
        <w:pStyle w:val="Prrafo"/>
      </w:pPr>
      <w:r w:rsidRPr="007A0C3E">
        <w:t xml:space="preserve">Es importante recalcar que la presente plantilla de Word es solamente un instrumento de apoyo, tanto para autores como para los responsables de editar el trabajo. Tiene como objeto facilitar la captura del texto y figuras del manuscrito, permitiendo </w:t>
      </w:r>
      <w:r w:rsidRPr="007A0C3E">
        <w:rPr>
          <w:b/>
          <w:bCs/>
        </w:rPr>
        <w:t>previsualizar</w:t>
      </w:r>
      <w:r w:rsidRPr="007A0C3E">
        <w:t xml:space="preserve"> el trabajo al</w:t>
      </w:r>
      <w:r w:rsidR="00780D2F">
        <w:t xml:space="preserve"> </w:t>
      </w:r>
      <w:r w:rsidRPr="007A0C3E">
        <w:t>generar un PDF que sirve como base para formar el documento final editado.</w:t>
      </w:r>
      <w:r w:rsidR="00780D2F">
        <w:t xml:space="preserve"> </w:t>
      </w:r>
      <w:r w:rsidRPr="007A0C3E">
        <w:t>Por consiguiente,</w:t>
      </w:r>
      <w:r w:rsidR="00780D2F">
        <w:t xml:space="preserve"> </w:t>
      </w:r>
      <w:r w:rsidRPr="007A0C3E">
        <w:t xml:space="preserve">la versión </w:t>
      </w:r>
      <w:proofErr w:type="spellStart"/>
      <w:r w:rsidRPr="007A0C3E">
        <w:t>pdf</w:t>
      </w:r>
      <w:proofErr w:type="spellEnd"/>
      <w:r w:rsidRPr="007A0C3E">
        <w:t xml:space="preserve"> final editada no necesariamente será igual al PDF generado por la plantilla Word, ya que la etapa de edición implica la consideración de ajustes que podrían modificar la apariencia (buscando siempre ser estos los mínimos necesarios). Por ejemplo, las figuras pueden ser ajustadas en cuanto a tamaño, o bien reacomodadas, dependiendo de cómo se ubiquen en el pliego editado, entre otros ajustes menores, los cuales serán validados por los autores durante el flujo editorial.</w:t>
      </w:r>
    </w:p>
    <w:p w14:paraId="15E9AB12" w14:textId="7493B28D" w:rsidR="002C786C" w:rsidRDefault="002C786C" w:rsidP="00B76DE5">
      <w:pPr>
        <w:pStyle w:val="Prrafo"/>
      </w:pPr>
      <w:r w:rsidRPr="007A0C3E">
        <w:t xml:space="preserve">La introducción debe señalar clara y brevemente de </w:t>
      </w:r>
      <w:r>
        <w:t>qué se trata la investigación presentada. De manera resumida se presentarán los aspectos generales que contiene el manuscrito para ofrecer al lector una visión global del tema a tratar.</w:t>
      </w:r>
      <w:r w:rsidR="00CD5C96">
        <w:t xml:space="preserve"> </w:t>
      </w:r>
      <w:r>
        <w:t>El estado del arte forma parte importante de la introducción, por lo que es necesario dedicarle atención a mencionar de manera sucinta los antecedentes del tema</w:t>
      </w:r>
      <w:r w:rsidR="00A852D8">
        <w:t xml:space="preserve"> y</w:t>
      </w:r>
      <w:r>
        <w:t xml:space="preserve"> los diversos estudios previos ya sean a nivel nacional o internacional.</w:t>
      </w:r>
    </w:p>
    <w:p w14:paraId="089358B2" w14:textId="7364C612" w:rsidR="002C786C" w:rsidRDefault="002C786C" w:rsidP="00B76DE5">
      <w:pPr>
        <w:pStyle w:val="Prrafo"/>
      </w:pPr>
      <w:r>
        <w:t>También deben quedar plasmados los principales motivos que llevaron a la realización de la investigación. Estas pueden ser de índole personal, institucional, o profesional. Así mismo, se mencionará el marco teórico en el que</w:t>
      </w:r>
      <w:r w:rsidR="00946333">
        <w:t xml:space="preserve"> se</w:t>
      </w:r>
      <w:r>
        <w:t xml:space="preserve"> circunscribe la investigación, mencionando las razonas para orientar su trabajo bajo dicha perspectiva teórica.</w:t>
      </w:r>
    </w:p>
    <w:p w14:paraId="17BE470F" w14:textId="6B3A10C3" w:rsidR="002C786C" w:rsidRDefault="002C786C" w:rsidP="00CD5C96">
      <w:pPr>
        <w:pStyle w:val="Prrafo"/>
      </w:pPr>
      <w:r>
        <w:t>Por último, se debe presentar la organización del manuscrito: la constitución de cada uno de sus capítulos</w:t>
      </w:r>
      <w:r w:rsidR="00946333">
        <w:t>,</w:t>
      </w:r>
      <w:r>
        <w:t xml:space="preserve"> mencionando brevemente los temas qué trata.</w:t>
      </w:r>
    </w:p>
    <w:p w14:paraId="79B8CC3C" w14:textId="4E4B9FA9" w:rsidR="002C786C" w:rsidRDefault="002C786C" w:rsidP="00780D2F">
      <w:pPr>
        <w:pStyle w:val="Prrafo"/>
      </w:pPr>
      <w:r>
        <w:t xml:space="preserve">A </w:t>
      </w:r>
      <w:r w:rsidR="00A27EEC">
        <w:t>continuación,</w:t>
      </w:r>
      <w:r w:rsidR="00946333">
        <w:t xml:space="preserve"> se presenta</w:t>
      </w:r>
      <w:r>
        <w:t xml:space="preserve"> un ejemplo:</w:t>
      </w:r>
    </w:p>
    <w:p w14:paraId="41800612" w14:textId="5BA8DA7D" w:rsidR="002C786C" w:rsidRPr="00EE1515" w:rsidRDefault="002C786C" w:rsidP="00780D2F">
      <w:pPr>
        <w:pStyle w:val="Primerprrafo"/>
      </w:pPr>
      <w:r w:rsidRPr="00EE1515">
        <w:t xml:space="preserve">El principal objetivo de este manuscrito es presentar material didáctico orientado al programa de control de la carrera de ingeniero mecánico </w:t>
      </w:r>
      <w:r w:rsidR="00946333">
        <w:t>en</w:t>
      </w:r>
      <w:r w:rsidR="00946333" w:rsidRPr="00EE1515">
        <w:t xml:space="preserve"> </w:t>
      </w:r>
      <w:r w:rsidRPr="00EE1515">
        <w:t xml:space="preserve">la Facultad de Ingeniería de la UNAM, por lo que se tocan fundamentalmente los tópicos elementales para poder analizar y diseñar sistemas dinámicos continuos, descritos por ecuaciones diferenciales ordinarias lineales. </w:t>
      </w:r>
    </w:p>
    <w:p w14:paraId="6775A625" w14:textId="77777777" w:rsidR="002C786C" w:rsidRPr="00EE1515" w:rsidRDefault="002C786C" w:rsidP="00B76DE5">
      <w:pPr>
        <w:pStyle w:val="Prrafo"/>
      </w:pPr>
      <w:r w:rsidRPr="00EE1515">
        <w:t>En el área de control existen hoy día muchos libros de texto escritos por expertos, que abordan los temas clásicos de análisis y síntesis de sistemas retroalimentados de control, con diferentes niveles de profundidad. Los hay redactados originalmente en español o traducidos a este idioma para facilitar al estudiante la comprensión del material…</w:t>
      </w:r>
    </w:p>
    <w:p w14:paraId="2773CFD4" w14:textId="77777777" w:rsidR="002C786C" w:rsidRPr="00EE1515" w:rsidRDefault="002C786C" w:rsidP="00B76DE5">
      <w:pPr>
        <w:pStyle w:val="Prrafo"/>
      </w:pPr>
      <w:r w:rsidRPr="00EE1515">
        <w:t>Se requiere material didáctico para facilitar el aprendizaje de la teoría de control en nivel licenciatura, y proporcionar ejercicios ad hoc que complementen fuera de clase los libros de texto. Esto, aunado al gran número de ejemplos y ejercicios elaborados y recopilados por los autores, para el curso de control analógico en particular, ha motivado la realización de esta obra…</w:t>
      </w:r>
    </w:p>
    <w:p w14:paraId="20F8D18F" w14:textId="383FCBFC" w:rsidR="002C786C" w:rsidRPr="00EE1515" w:rsidRDefault="00946333" w:rsidP="00B76DE5">
      <w:pPr>
        <w:pStyle w:val="Prrafo"/>
      </w:pPr>
      <w:r>
        <w:t>La sección E</w:t>
      </w:r>
      <w:r w:rsidR="002C786C" w:rsidRPr="00EE1515">
        <w:t xml:space="preserve">jercicios de </w:t>
      </w:r>
      <w:r>
        <w:t>C</w:t>
      </w:r>
      <w:r w:rsidR="002C786C" w:rsidRPr="00EE1515">
        <w:t xml:space="preserve">ontrol </w:t>
      </w:r>
      <w:r>
        <w:t>A</w:t>
      </w:r>
      <w:r w:rsidR="002C786C" w:rsidRPr="00EE1515">
        <w:t>nalógico contiene veinte problemas solucionados que se orientan en todos los casos a preguntas prácticas y conceptuales, tratando de evitar en lo posible desarrollos de rutina…</w:t>
      </w:r>
    </w:p>
    <w:p w14:paraId="048C10C0" w14:textId="77777777" w:rsidR="002C786C" w:rsidRPr="00EE1515" w:rsidRDefault="002C786C" w:rsidP="00B76DE5">
      <w:pPr>
        <w:pStyle w:val="Prrafo"/>
      </w:pPr>
      <w:r w:rsidRPr="00EE1515">
        <w:t xml:space="preserve">Se seleccionaron primero cinco problemas en los que el concepto de función de transferencia es parte importante. Los siguiente cinco ejercicios, corresponden a la parte conceptual de análisis de sistemas de control retroalimentados tanto en frecuencia como en tiempo…   </w:t>
      </w:r>
    </w:p>
    <w:p w14:paraId="0C6B5944" w14:textId="04012CB6" w:rsidR="002C786C" w:rsidRDefault="002C786C" w:rsidP="00B76DE5"/>
    <w:p w14:paraId="0D4C2C12" w14:textId="77777777" w:rsidR="002C786C" w:rsidRDefault="002C786C" w:rsidP="00B76DE5">
      <w:pPr>
        <w:sectPr w:rsidR="002C786C" w:rsidSect="000C48F6">
          <w:footnotePr>
            <w:numRestart w:val="eachSect"/>
          </w:footnotePr>
          <w:type w:val="oddPage"/>
          <w:pgSz w:w="12240" w:h="15840" w:code="1"/>
          <w:pgMar w:top="1247" w:right="1247" w:bottom="1985" w:left="1247" w:header="709" w:footer="709" w:gutter="0"/>
          <w:lnNumType w:countBy="1" w:restart="continuous"/>
          <w:pgNumType w:start="1"/>
          <w:cols w:space="708"/>
          <w:docGrid w:linePitch="360"/>
        </w:sectPr>
      </w:pPr>
    </w:p>
    <w:p w14:paraId="7C97924A" w14:textId="4AA25A71" w:rsidR="00DF4108" w:rsidRPr="00DF4108" w:rsidRDefault="003A4AF1" w:rsidP="006C3B6E">
      <w:pPr>
        <w:pStyle w:val="Ttulo1cn"/>
      </w:pPr>
      <w:bookmarkStart w:id="26" w:name="_Toc125990157"/>
      <w:bookmarkStart w:id="27" w:name="_Toc125990231"/>
      <w:bookmarkStart w:id="28" w:name="_Toc125990158"/>
      <w:bookmarkStart w:id="29" w:name="_Toc125990232"/>
      <w:bookmarkStart w:id="30" w:name="_Toc125990159"/>
      <w:bookmarkStart w:id="31" w:name="_Toc125990233"/>
      <w:bookmarkStart w:id="32" w:name="_Toc125990160"/>
      <w:bookmarkStart w:id="33" w:name="_Toc125990234"/>
      <w:bookmarkStart w:id="34" w:name="_Toc125990235"/>
      <w:bookmarkStart w:id="35" w:name="_Toc125990236"/>
      <w:bookmarkStart w:id="36" w:name="_Toc125990163"/>
      <w:bookmarkStart w:id="37" w:name="_Toc125990237"/>
      <w:bookmarkStart w:id="38" w:name="_Toc125990164"/>
      <w:bookmarkStart w:id="39" w:name="_Toc125990238"/>
      <w:bookmarkStart w:id="40" w:name="_Toc128048448"/>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DF4108">
        <w:t>Paso a paso. Generalidades</w:t>
      </w:r>
      <w:bookmarkEnd w:id="40"/>
    </w:p>
    <w:bookmarkStart w:id="41" w:name="_Toc125990230" w:displacedByCustomXml="next"/>
    <w:bookmarkStart w:id="42" w:name="_Toc485989651" w:displacedByCustomXml="next"/>
    <w:sdt>
      <w:sdtPr>
        <w:id w:val="-1844930271"/>
        <w:placeholder>
          <w:docPart w:val="7804E0FA48EC40718B6C75BE83628EB9"/>
        </w:placeholder>
        <w15:appearance w15:val="hidden"/>
      </w:sdtPr>
      <w:sdtContent>
        <w:bookmarkEnd w:id="41" w:displacedByCustomXml="prev"/>
        <w:p w14:paraId="30B06AC1" w14:textId="51349488" w:rsidR="00DF4108" w:rsidRPr="006B5FA9" w:rsidRDefault="006B5FA9" w:rsidP="00235ED5">
          <w:r w:rsidRPr="006B5FA9">
            <w:t>Al final del presente documento se enlistan algunos ejemplos concretos de tipos de referencias y ligas a páginas Web en donde se detalla la forma de citar/referenciar bajo este formato. Favor de consultarlos para editar el apartado de Referencias / Bibliografía, así como para editar las citas en el texto.</w:t>
          </w:r>
        </w:p>
      </w:sdtContent>
    </w:sdt>
    <w:bookmarkEnd w:id="42" w:displacedByCustomXml="prev"/>
    <w:bookmarkStart w:id="43" w:name="_Toc125990239" w:displacedByCustomXml="prev"/>
    <w:bookmarkStart w:id="44" w:name="_Toc485989652" w:displacedByCustomXml="prev"/>
    <w:bookmarkStart w:id="45" w:name="_Toc128048449"/>
    <w:p w14:paraId="2D157604" w14:textId="05B4460F" w:rsidR="002C786C" w:rsidRPr="00DF4108" w:rsidRDefault="00000000" w:rsidP="006C3B6E">
      <w:pPr>
        <w:pStyle w:val="Ttulo2cn"/>
      </w:pPr>
      <w:sdt>
        <w:sdtPr>
          <w:id w:val="-738317490"/>
          <w:placeholder>
            <w:docPart w:val="11FC63C8931443689D1B78CB21E9CAE8"/>
          </w:placeholder>
          <w15:appearance w15:val="hidden"/>
        </w:sdtPr>
        <w:sdtContent>
          <w:r w:rsidR="003F304F" w:rsidRPr="00DF4108">
            <w:t>M</w:t>
          </w:r>
          <w:r w:rsidR="00362C6C" w:rsidRPr="00DF4108">
            <w:t>árgenes y portada</w:t>
          </w:r>
        </w:sdtContent>
      </w:sdt>
      <w:bookmarkEnd w:id="44"/>
      <w:bookmarkEnd w:id="43"/>
      <w:bookmarkEnd w:id="45"/>
      <w:r w:rsidR="002C786C" w:rsidRPr="00DF4108">
        <w:t xml:space="preserve"> </w:t>
      </w:r>
    </w:p>
    <w:p w14:paraId="2B5D45AE" w14:textId="1137EA89" w:rsidR="002C786C" w:rsidRPr="002F246D" w:rsidRDefault="002C786C" w:rsidP="00235ED5">
      <w:pPr>
        <w:pStyle w:val="Prrafo"/>
        <w:ind w:firstLine="0"/>
      </w:pPr>
      <w:r w:rsidRPr="002F246D">
        <w:t>El margen de texto debe ser:</w:t>
      </w:r>
    </w:p>
    <w:p w14:paraId="3446EFF7" w14:textId="10682D05" w:rsidR="002C786C" w:rsidRPr="002F246D" w:rsidRDefault="002C786C" w:rsidP="00235ED5">
      <w:pPr>
        <w:pStyle w:val="Prrafo"/>
        <w:numPr>
          <w:ilvl w:val="0"/>
          <w:numId w:val="24"/>
        </w:numPr>
      </w:pPr>
      <w:r w:rsidRPr="002F246D">
        <w:t xml:space="preserve">Izquierdo: </w:t>
      </w:r>
      <w:r w:rsidR="0094038D" w:rsidRPr="002F246D">
        <w:t>2.2</w:t>
      </w:r>
      <w:r w:rsidRPr="002F246D">
        <w:t xml:space="preserve"> cm</w:t>
      </w:r>
    </w:p>
    <w:p w14:paraId="2070A2B6" w14:textId="3D373CDF" w:rsidR="002C786C" w:rsidRPr="002F246D" w:rsidRDefault="002C786C" w:rsidP="00235ED5">
      <w:pPr>
        <w:pStyle w:val="Prrafo"/>
        <w:numPr>
          <w:ilvl w:val="0"/>
          <w:numId w:val="24"/>
        </w:numPr>
      </w:pPr>
      <w:r w:rsidRPr="002F246D">
        <w:t xml:space="preserve">Derecho: </w:t>
      </w:r>
      <w:r w:rsidR="0094038D" w:rsidRPr="002F246D">
        <w:t xml:space="preserve">2.2 </w:t>
      </w:r>
      <w:r w:rsidRPr="002F246D">
        <w:t>cm</w:t>
      </w:r>
    </w:p>
    <w:p w14:paraId="1C1EDAA4" w14:textId="41BB6CB9" w:rsidR="002C786C" w:rsidRPr="002F246D" w:rsidRDefault="002C786C" w:rsidP="00235ED5">
      <w:pPr>
        <w:pStyle w:val="Prrafo"/>
        <w:numPr>
          <w:ilvl w:val="0"/>
          <w:numId w:val="24"/>
        </w:numPr>
      </w:pPr>
      <w:r w:rsidRPr="002F246D">
        <w:t xml:space="preserve">Superior: </w:t>
      </w:r>
      <w:r w:rsidR="0094038D" w:rsidRPr="002F246D">
        <w:t>2.2</w:t>
      </w:r>
      <w:r w:rsidRPr="002F246D">
        <w:t xml:space="preserve"> cm</w:t>
      </w:r>
    </w:p>
    <w:p w14:paraId="66B673BB" w14:textId="56349D50" w:rsidR="002C786C" w:rsidRDefault="002C786C" w:rsidP="00235ED5">
      <w:pPr>
        <w:pStyle w:val="Prrafo"/>
        <w:numPr>
          <w:ilvl w:val="0"/>
          <w:numId w:val="24"/>
        </w:numPr>
      </w:pPr>
      <w:r w:rsidRPr="002F246D">
        <w:t>Inferior</w:t>
      </w:r>
      <w:r>
        <w:t>: 3</w:t>
      </w:r>
      <w:r w:rsidR="0094038D">
        <w:t>.5</w:t>
      </w:r>
      <w:r>
        <w:t xml:space="preserve"> cm</w:t>
      </w:r>
    </w:p>
    <w:p w14:paraId="3B83E572" w14:textId="4B6D33B5" w:rsidR="002B71DF" w:rsidRDefault="002B71DF" w:rsidP="002B71DF">
      <w:pPr>
        <w:pStyle w:val="Prrafo"/>
        <w:ind w:left="720" w:firstLine="0"/>
      </w:pPr>
    </w:p>
    <w:p w14:paraId="3DE07FAC" w14:textId="0D7B7FF0" w:rsidR="002B71DF" w:rsidRDefault="002B71DF" w:rsidP="00D26DB4">
      <w:pPr>
        <w:pStyle w:val="Primerprrafo"/>
      </w:pPr>
      <w:r>
        <w:t xml:space="preserve">El encabezado debe configurarse con una medida desde arriba de 1.25 cm y el pie de página desde abajo también de 1.25 cm. Los números de página están formateados en el encabezado para páginas pares e impares diferentes, considerando numeración romana para las secciones no numeradas y ordinario para las numeradas. </w:t>
      </w:r>
    </w:p>
    <w:p w14:paraId="376582EB" w14:textId="77777777" w:rsidR="002B71DF" w:rsidRDefault="002B71DF" w:rsidP="002B71DF">
      <w:pPr>
        <w:pStyle w:val="Prrafo"/>
        <w:ind w:left="720" w:firstLine="0"/>
      </w:pPr>
    </w:p>
    <w:p w14:paraId="0082C8F2" w14:textId="13FEE6C8" w:rsidR="002C786C" w:rsidRDefault="002C786C" w:rsidP="00235ED5">
      <w:pPr>
        <w:pStyle w:val="Prrafo"/>
        <w:ind w:firstLine="0"/>
      </w:pPr>
      <w:r>
        <w:t xml:space="preserve">La </w:t>
      </w:r>
      <w:r w:rsidRPr="002F246D">
        <w:t>portada</w:t>
      </w:r>
      <w:r>
        <w:t xml:space="preserve"> puede contener los siguientes elementos:</w:t>
      </w:r>
    </w:p>
    <w:p w14:paraId="3E2DBBF5" w14:textId="188CD179" w:rsidR="00EF06FC" w:rsidRDefault="002C786C" w:rsidP="00235ED5">
      <w:pPr>
        <w:pStyle w:val="Prrafo"/>
        <w:numPr>
          <w:ilvl w:val="0"/>
          <w:numId w:val="23"/>
        </w:numPr>
      </w:pPr>
      <w:r>
        <w:t>Título principal</w:t>
      </w:r>
      <w:r w:rsidRPr="002F246D">
        <w:rPr>
          <w:szCs w:val="24"/>
        </w:rPr>
        <w:t xml:space="preserve">: En mayúsculas a 20 </w:t>
      </w:r>
      <w:proofErr w:type="spellStart"/>
      <w:r w:rsidRPr="002F246D">
        <w:rPr>
          <w:szCs w:val="24"/>
        </w:rPr>
        <w:t>pts</w:t>
      </w:r>
      <w:proofErr w:type="spellEnd"/>
      <w:r w:rsidRPr="002F246D">
        <w:rPr>
          <w:szCs w:val="24"/>
        </w:rPr>
        <w:t>,</w:t>
      </w:r>
      <w:r>
        <w:t xml:space="preserve"> en negritas, alineado a la derecha</w:t>
      </w:r>
      <w:r w:rsidR="0071797F">
        <w:t xml:space="preserve"> (en portada).</w:t>
      </w:r>
      <w:r w:rsidR="00EF06FC">
        <w:t xml:space="preserve"> </w:t>
      </w:r>
    </w:p>
    <w:p w14:paraId="6AB04A7A" w14:textId="283E462C" w:rsidR="002C786C" w:rsidRDefault="002C786C" w:rsidP="00235ED5">
      <w:pPr>
        <w:pStyle w:val="Prrafo"/>
        <w:numPr>
          <w:ilvl w:val="0"/>
          <w:numId w:val="23"/>
        </w:numPr>
      </w:pPr>
      <w:r>
        <w:t>Subtítulo (puede tener o no tener</w:t>
      </w:r>
      <w:r w:rsidR="0071797F">
        <w:t>; en portada</w:t>
      </w:r>
      <w:r>
        <w:t xml:space="preserve">): En minúsculas a </w:t>
      </w:r>
      <w:r w:rsidR="006B5FA9">
        <w:t>18</w:t>
      </w:r>
      <w:r>
        <w:t xml:space="preserve"> </w:t>
      </w:r>
      <w:proofErr w:type="spellStart"/>
      <w:r>
        <w:t>pts</w:t>
      </w:r>
      <w:proofErr w:type="spellEnd"/>
      <w:r>
        <w:t>, en negritas, alineado a la derecha.</w:t>
      </w:r>
    </w:p>
    <w:p w14:paraId="0826156F" w14:textId="34425EE8" w:rsidR="002C786C" w:rsidRDefault="002C786C" w:rsidP="00235ED5">
      <w:pPr>
        <w:pStyle w:val="Prrafo"/>
        <w:numPr>
          <w:ilvl w:val="0"/>
          <w:numId w:val="23"/>
        </w:numPr>
      </w:pPr>
      <w:r>
        <w:t>Nombres del (los) autor (es): Tamaño de fuente entre 12 y 16 pts. Deben señalar la institución a la que pertenecen, así como su contacto (de preferencia correo electrónico). En nota al pie de página se señalará el nombramiento.</w:t>
      </w:r>
    </w:p>
    <w:bookmarkStart w:id="46" w:name="_Toc485989653"/>
    <w:bookmarkStart w:id="47" w:name="_Toc125990240"/>
    <w:bookmarkStart w:id="48" w:name="_Toc128048450"/>
    <w:p w14:paraId="14D40C26" w14:textId="335DB518" w:rsidR="002C786C" w:rsidRPr="005E7718" w:rsidRDefault="00000000" w:rsidP="006C3B6E">
      <w:pPr>
        <w:pStyle w:val="Ttulo2cn"/>
      </w:pPr>
      <w:sdt>
        <w:sdtPr>
          <w:id w:val="-1007353513"/>
          <w:placeholder>
            <w:docPart w:val="3F33911247094A17A86DACD5CF25666A"/>
          </w:placeholder>
          <w15:appearance w15:val="hidden"/>
        </w:sdtPr>
        <w:sdtContent>
          <w:r w:rsidR="000621F5" w:rsidRPr="005E7718">
            <w:t>Texto general. Títulos. Subtítulos</w:t>
          </w:r>
        </w:sdtContent>
      </w:sdt>
      <w:bookmarkEnd w:id="46"/>
      <w:bookmarkEnd w:id="47"/>
      <w:bookmarkEnd w:id="48"/>
    </w:p>
    <w:p w14:paraId="25E2DD75" w14:textId="63254682" w:rsidR="002C786C" w:rsidRDefault="002C786C" w:rsidP="00B76DE5">
      <w:pPr>
        <w:pStyle w:val="Primerprrafo"/>
      </w:pPr>
      <w:bookmarkStart w:id="49" w:name="_Toc125990167"/>
      <w:bookmarkStart w:id="50" w:name="_Toc125990241"/>
      <w:bookmarkEnd w:id="49"/>
      <w:bookmarkEnd w:id="50"/>
      <w:r w:rsidRPr="007A0C3E">
        <w:t>En el cuerpo del texto general se usa sangría en primera línea</w:t>
      </w:r>
      <w:r w:rsidR="00110F85" w:rsidRPr="007A0C3E">
        <w:t xml:space="preserve"> (estilo formateado</w:t>
      </w:r>
      <w:r w:rsidR="00110F85" w:rsidRPr="007A0C3E">
        <w:rPr>
          <w:i/>
        </w:rPr>
        <w:t xml:space="preserve"> “Párrafo</w:t>
      </w:r>
      <w:r w:rsidR="00110F85" w:rsidRPr="007A0C3E">
        <w:t>:</w:t>
      </w:r>
      <w:r w:rsidRPr="007A0C3E">
        <w:t xml:space="preserve"> </w:t>
      </w:r>
      <w:r w:rsidR="002F51FD">
        <w:t xml:space="preserve">Times New </w:t>
      </w:r>
      <w:proofErr w:type="spellStart"/>
      <w:r w:rsidR="002F51FD">
        <w:t>Roman</w:t>
      </w:r>
      <w:proofErr w:type="spellEnd"/>
      <w:r w:rsidR="002F51FD">
        <w:t xml:space="preserve"> 12 </w:t>
      </w:r>
      <w:proofErr w:type="spellStart"/>
      <w:r w:rsidR="002F51FD">
        <w:t>pts</w:t>
      </w:r>
      <w:proofErr w:type="spellEnd"/>
      <w:r w:rsidR="002F51FD">
        <w:t xml:space="preserve">, </w:t>
      </w:r>
      <w:r w:rsidRPr="007A0C3E">
        <w:t>interlineado de 1.</w:t>
      </w:r>
      <w:r w:rsidR="00235ED5">
        <w:t>1</w:t>
      </w:r>
      <w:r w:rsidRPr="007A0C3E">
        <w:t>5, sin espacios antes o después de cada párrafo</w:t>
      </w:r>
      <w:r w:rsidR="002B71DF">
        <w:t>)</w:t>
      </w:r>
      <w:r w:rsidR="005B2FD8" w:rsidRPr="007A0C3E">
        <w:t>.</w:t>
      </w:r>
      <w:r w:rsidR="00110F85" w:rsidRPr="007A0C3E">
        <w:t xml:space="preserve"> Esto no aplica en la sección de resumen/</w:t>
      </w:r>
      <w:proofErr w:type="spellStart"/>
      <w:r w:rsidR="00110F85" w:rsidRPr="007A0C3E">
        <w:t>abstract</w:t>
      </w:r>
      <w:proofErr w:type="spellEnd"/>
      <w:r w:rsidR="00110F85" w:rsidRPr="007A0C3E">
        <w:t>: estilo “</w:t>
      </w:r>
      <w:r w:rsidR="00110F85" w:rsidRPr="007A0C3E">
        <w:rPr>
          <w:i/>
        </w:rPr>
        <w:t>Normal”</w:t>
      </w:r>
      <w:r w:rsidR="0038543C" w:rsidRPr="007A0C3E">
        <w:t xml:space="preserve">, ni tampoco para el primer párrafo después del título de sección o después de figura o tabla, que no llevan </w:t>
      </w:r>
      <w:r w:rsidR="00EF7222" w:rsidRPr="007A0C3E">
        <w:t>sangría</w:t>
      </w:r>
      <w:r w:rsidR="0038543C" w:rsidRPr="007A0C3E">
        <w:t xml:space="preserve"> (estilo </w:t>
      </w:r>
      <w:r w:rsidR="0038543C" w:rsidRPr="007A0C3E">
        <w:rPr>
          <w:i/>
          <w:iCs/>
        </w:rPr>
        <w:t>Primer párrafo</w:t>
      </w:r>
      <w:r w:rsidR="0038543C" w:rsidRPr="007A0C3E">
        <w:t>).</w:t>
      </w:r>
    </w:p>
    <w:p w14:paraId="174FC08D" w14:textId="59B1D772" w:rsidR="00EB1A1B" w:rsidRPr="007A0C3E" w:rsidRDefault="002C786C" w:rsidP="00D901A8">
      <w:pPr>
        <w:pStyle w:val="Prrafo"/>
      </w:pPr>
      <w:r w:rsidRPr="007A0C3E">
        <w:t xml:space="preserve">Los </w:t>
      </w:r>
      <w:r w:rsidRPr="007A0C3E">
        <w:rPr>
          <w:b/>
        </w:rPr>
        <w:t>títulos principales</w:t>
      </w:r>
      <w:r w:rsidRPr="007A0C3E">
        <w:t xml:space="preserve"> son considerados </w:t>
      </w:r>
      <w:r w:rsidR="002E1544">
        <w:t>S</w:t>
      </w:r>
      <w:r w:rsidRPr="007A0C3E">
        <w:t xml:space="preserve">ecciones </w:t>
      </w:r>
      <w:r w:rsidR="002E1544">
        <w:t>N</w:t>
      </w:r>
      <w:r w:rsidRPr="007A0C3E">
        <w:t>ivel 1</w:t>
      </w:r>
      <w:r w:rsidR="00BC204B">
        <w:t xml:space="preserve"> y v</w:t>
      </w:r>
      <w:r w:rsidRPr="007A0C3E">
        <w:t xml:space="preserve">an en </w:t>
      </w:r>
      <w:r w:rsidR="00BC204B" w:rsidRPr="00BC204B">
        <w:rPr>
          <w:b/>
          <w:bCs/>
        </w:rPr>
        <w:t>resaltado</w:t>
      </w:r>
      <w:r w:rsidRPr="007A0C3E">
        <w:t xml:space="preserve">, a </w:t>
      </w:r>
      <w:r w:rsidR="006C2EAA">
        <w:t>20</w:t>
      </w:r>
      <w:r w:rsidRPr="007A0C3E">
        <w:t xml:space="preserve"> pts.</w:t>
      </w:r>
      <w:r w:rsidR="00454CEF" w:rsidRPr="007A0C3E">
        <w:t xml:space="preserve"> y se encuentra formateado en la sección de estilos</w:t>
      </w:r>
      <w:r w:rsidR="002E1544">
        <w:t xml:space="preserve"> (las características de cada nivel se enlistan en el </w:t>
      </w:r>
      <w:r w:rsidR="001D5BD5">
        <w:t>Tabla 2.1)</w:t>
      </w:r>
      <w:r w:rsidR="002C63E1" w:rsidRPr="007A0C3E">
        <w:t xml:space="preserve">. Al finalizar cada sección principal (capítulo principal) se debe insertar un </w:t>
      </w:r>
      <w:r w:rsidR="002C63E1" w:rsidRPr="007A0C3E">
        <w:rPr>
          <w:b/>
        </w:rPr>
        <w:t xml:space="preserve">salto de sección </w:t>
      </w:r>
      <w:r w:rsidR="002C63E1" w:rsidRPr="007A0C3E">
        <w:t xml:space="preserve">(desde “Diseño de página” seleccionar “Saltos” y posteriormente “Salto de sección/Página </w:t>
      </w:r>
      <w:r w:rsidR="00BC204B">
        <w:t>impar</w:t>
      </w:r>
      <w:r w:rsidR="002C63E1" w:rsidRPr="007A0C3E">
        <w:t>”).</w:t>
      </w:r>
    </w:p>
    <w:p w14:paraId="29802C40" w14:textId="34BBBD9B" w:rsidR="00EB1A1B" w:rsidRPr="007A0C3E" w:rsidRDefault="00EB1A1B" w:rsidP="00B76DE5">
      <w:pPr>
        <w:pStyle w:val="Prrafo"/>
      </w:pPr>
      <w:r w:rsidRPr="007A0C3E">
        <w:t xml:space="preserve">Se contemplan los siguientes estilos </w:t>
      </w:r>
      <w:r w:rsidR="00DB7E74" w:rsidRPr="007A0C3E">
        <w:t xml:space="preserve">formateados en el presente documento </w:t>
      </w:r>
      <w:r w:rsidRPr="007A0C3E">
        <w:t>para los títulos principales:</w:t>
      </w:r>
    </w:p>
    <w:p w14:paraId="352E5051" w14:textId="2FA8E3CA" w:rsidR="00EB1A1B" w:rsidRPr="002A253C" w:rsidRDefault="00EB1A1B" w:rsidP="00235ED5">
      <w:pPr>
        <w:pStyle w:val="Prrafo"/>
        <w:numPr>
          <w:ilvl w:val="0"/>
          <w:numId w:val="27"/>
        </w:numPr>
      </w:pPr>
      <w:r w:rsidRPr="002A253C">
        <w:rPr>
          <w:i/>
        </w:rPr>
        <w:t>Nivel</w:t>
      </w:r>
      <w:r w:rsidR="00D16A7A" w:rsidRPr="002A253C">
        <w:rPr>
          <w:i/>
        </w:rPr>
        <w:t xml:space="preserve"> </w:t>
      </w:r>
      <w:r w:rsidRPr="002A253C">
        <w:rPr>
          <w:i/>
        </w:rPr>
        <w:t>1 (Título s/n)</w:t>
      </w:r>
      <w:r w:rsidRPr="002A253C">
        <w:t xml:space="preserve">: títulos principales </w:t>
      </w:r>
      <w:r w:rsidRPr="002A253C">
        <w:rPr>
          <w:b/>
        </w:rPr>
        <w:t>no numerados</w:t>
      </w:r>
      <w:r w:rsidRPr="002A253C">
        <w:t xml:space="preserve"> (los manejados antes del Índice).</w:t>
      </w:r>
    </w:p>
    <w:p w14:paraId="4CCC0EB0" w14:textId="67DE0E6D" w:rsidR="00EB1A1B" w:rsidRPr="007A0C3E" w:rsidRDefault="00EB1A1B" w:rsidP="00235ED5">
      <w:pPr>
        <w:pStyle w:val="Prrafo"/>
        <w:numPr>
          <w:ilvl w:val="0"/>
          <w:numId w:val="27"/>
        </w:numPr>
      </w:pPr>
      <w:r w:rsidRPr="002A253C">
        <w:rPr>
          <w:i/>
          <w:iCs/>
        </w:rPr>
        <w:t>Nivel</w:t>
      </w:r>
      <w:r w:rsidR="00D16A7A" w:rsidRPr="002A253C">
        <w:rPr>
          <w:i/>
          <w:iCs/>
        </w:rPr>
        <w:t xml:space="preserve"> </w:t>
      </w:r>
      <w:r w:rsidRPr="002A253C">
        <w:rPr>
          <w:i/>
          <w:iCs/>
        </w:rPr>
        <w:t>1 (Título c/n):</w:t>
      </w:r>
      <w:r w:rsidRPr="002A253C">
        <w:t xml:space="preserve"> títulos principales numerados (los manejados después del Índice y contenidos en él).</w:t>
      </w:r>
    </w:p>
    <w:p w14:paraId="00D37CBF" w14:textId="77777777" w:rsidR="00D26DB4" w:rsidRDefault="00D26DB4" w:rsidP="00D26DB4">
      <w:pPr>
        <w:pStyle w:val="Primerprrafo"/>
      </w:pPr>
    </w:p>
    <w:p w14:paraId="11B3FD4C" w14:textId="344CC94E" w:rsidR="002C786C" w:rsidRPr="007A0C3E" w:rsidRDefault="002C786C" w:rsidP="00D26DB4">
      <w:pPr>
        <w:pStyle w:val="Primerprrafo"/>
        <w:rPr>
          <w:i/>
        </w:rPr>
      </w:pPr>
      <w:r w:rsidRPr="007A0C3E">
        <w:t xml:space="preserve">Los </w:t>
      </w:r>
      <w:r w:rsidRPr="007A0C3E">
        <w:rPr>
          <w:b/>
        </w:rPr>
        <w:t xml:space="preserve">subtítulos y </w:t>
      </w:r>
      <w:proofErr w:type="spellStart"/>
      <w:r w:rsidRPr="007A0C3E">
        <w:rPr>
          <w:b/>
        </w:rPr>
        <w:t>subsubtítulos</w:t>
      </w:r>
      <w:proofErr w:type="spellEnd"/>
      <w:r w:rsidRPr="007A0C3E">
        <w:t xml:space="preserve"> son consideradas secciones nivel 2, o 3; van a 16 </w:t>
      </w:r>
      <w:proofErr w:type="spellStart"/>
      <w:r w:rsidRPr="007A0C3E">
        <w:t>pts</w:t>
      </w:r>
      <w:proofErr w:type="spellEnd"/>
      <w:r w:rsidR="0094038D">
        <w:t xml:space="preserve">/14 </w:t>
      </w:r>
      <w:proofErr w:type="spellStart"/>
      <w:r w:rsidR="0094038D">
        <w:t>pts</w:t>
      </w:r>
      <w:proofErr w:type="spellEnd"/>
      <w:r w:rsidRPr="007A0C3E">
        <w:t xml:space="preserve">, antecedidos de su respectiva numeración. </w:t>
      </w:r>
      <w:r w:rsidR="00B51B4A">
        <w:t xml:space="preserve">El espaciado anterior/posterior se debe ajustar en apego a lo mostrado en la Tabla 2.1. Por ejemplo, </w:t>
      </w:r>
      <w:r w:rsidR="005E7718">
        <w:t>para el estilo Nivel</w:t>
      </w:r>
      <w:r w:rsidR="00B51B4A">
        <w:t xml:space="preserve"> </w:t>
      </w:r>
      <w:r w:rsidR="005E7718">
        <w:t>2</w:t>
      </w:r>
      <w:r w:rsidR="00B51B4A">
        <w:t>, en</w:t>
      </w:r>
      <w:r w:rsidRPr="007A0C3E">
        <w:t xml:space="preserve"> las </w:t>
      </w:r>
      <w:r w:rsidR="00B51B4A">
        <w:t>o</w:t>
      </w:r>
      <w:r w:rsidRPr="007A0C3E">
        <w:t>pciones de interlineado</w:t>
      </w:r>
      <w:r w:rsidR="00B51B4A">
        <w:t xml:space="preserve"> </w:t>
      </w:r>
      <w:r w:rsidRPr="007A0C3E">
        <w:t>en la categoría de Espaciado</w:t>
      </w:r>
      <w:r w:rsidR="00B51B4A">
        <w:t xml:space="preserve">, </w:t>
      </w:r>
      <w:r w:rsidRPr="007A0C3E">
        <w:t xml:space="preserve">se </w:t>
      </w:r>
      <w:r w:rsidR="00BC204B">
        <w:t>considera el</w:t>
      </w:r>
      <w:r w:rsidRPr="007A0C3E">
        <w:t xml:space="preserve"> </w:t>
      </w:r>
      <w:r w:rsidR="00BC204B">
        <w:t>a</w:t>
      </w:r>
      <w:r w:rsidRPr="007A0C3E">
        <w:t xml:space="preserve">nterior con </w:t>
      </w:r>
      <w:r w:rsidR="00B51B4A">
        <w:t>36</w:t>
      </w:r>
      <w:r w:rsidRPr="007A0C3E">
        <w:t xml:space="preserve"> </w:t>
      </w:r>
      <w:proofErr w:type="spellStart"/>
      <w:r w:rsidRPr="007A0C3E">
        <w:t>pts</w:t>
      </w:r>
      <w:proofErr w:type="spellEnd"/>
      <w:r w:rsidR="00BC204B">
        <w:t xml:space="preserve"> y</w:t>
      </w:r>
      <w:r w:rsidRPr="007A0C3E">
        <w:t xml:space="preserve"> el </w:t>
      </w:r>
      <w:r w:rsidR="00BC204B">
        <w:t>p</w:t>
      </w:r>
      <w:r w:rsidRPr="007A0C3E">
        <w:t xml:space="preserve">osterior con </w:t>
      </w:r>
      <w:r w:rsidR="00B51B4A">
        <w:t>18</w:t>
      </w:r>
      <w:r w:rsidRPr="007A0C3E">
        <w:t xml:space="preserve"> pts.</w:t>
      </w:r>
      <w:r w:rsidR="00DB7E74" w:rsidRPr="007A0C3E">
        <w:t xml:space="preserve"> Se contempla en el presente documento el estilo formateado sección </w:t>
      </w:r>
      <w:r w:rsidR="00BC204B">
        <w:t>N</w:t>
      </w:r>
      <w:r w:rsidR="00DB7E74" w:rsidRPr="007A0C3E">
        <w:t xml:space="preserve">ivel </w:t>
      </w:r>
      <w:r w:rsidR="00BC204B">
        <w:t>3</w:t>
      </w:r>
      <w:r w:rsidR="00DB7E74" w:rsidRPr="007A0C3E">
        <w:t xml:space="preserve"> para subtítulos: </w:t>
      </w:r>
      <w:r w:rsidR="00BC204B" w:rsidRPr="00BC204B">
        <w:rPr>
          <w:iCs/>
        </w:rPr>
        <w:t xml:space="preserve">Nivel 3 </w:t>
      </w:r>
      <w:r w:rsidR="00DB7E74" w:rsidRPr="00BC204B">
        <w:rPr>
          <w:iCs/>
        </w:rPr>
        <w:t>(sub</w:t>
      </w:r>
      <w:r w:rsidR="000C4E3D" w:rsidRPr="00BC204B">
        <w:rPr>
          <w:iCs/>
        </w:rPr>
        <w:t>título c/n</w:t>
      </w:r>
      <w:r w:rsidR="00DB7E74" w:rsidRPr="00BC204B">
        <w:rPr>
          <w:iCs/>
        </w:rPr>
        <w:t>)</w:t>
      </w:r>
      <w:r w:rsidR="00404DDF" w:rsidRPr="00BC204B">
        <w:rPr>
          <w:iCs/>
        </w:rPr>
        <w:t>.</w:t>
      </w:r>
    </w:p>
    <w:p w14:paraId="71D9F044" w14:textId="36D62D22" w:rsidR="001D5BD5" w:rsidRDefault="00404DDF" w:rsidP="000C48F6">
      <w:pPr>
        <w:pStyle w:val="Prrafo"/>
      </w:pPr>
      <w:r w:rsidRPr="007A0C3E">
        <w:t>Las características de formato de jerarquización de secciones son resumidas a continuación:</w:t>
      </w:r>
    </w:p>
    <w:p w14:paraId="518E3BE8" w14:textId="77777777" w:rsidR="000C48F6" w:rsidRPr="007A0C3E" w:rsidRDefault="000C48F6" w:rsidP="000C48F6">
      <w:pPr>
        <w:pStyle w:val="Prrafo"/>
      </w:pPr>
    </w:p>
    <w:tbl>
      <w:tblPr>
        <w:tblW w:w="9711" w:type="dxa"/>
        <w:tblInd w:w="70" w:type="dxa"/>
        <w:tblCellMar>
          <w:left w:w="0" w:type="dxa"/>
          <w:right w:w="0" w:type="dxa"/>
        </w:tblCellMar>
        <w:tblLook w:val="04A0" w:firstRow="1" w:lastRow="0" w:firstColumn="1" w:lastColumn="0" w:noHBand="0" w:noVBand="1"/>
      </w:tblPr>
      <w:tblGrid>
        <w:gridCol w:w="2482"/>
        <w:gridCol w:w="2977"/>
        <w:gridCol w:w="4252"/>
      </w:tblGrid>
      <w:tr w:rsidR="002E1544" w:rsidRPr="00CA64FE" w14:paraId="4D81D982" w14:textId="77777777" w:rsidTr="001051C1">
        <w:tc>
          <w:tcPr>
            <w:tcW w:w="9711" w:type="dxa"/>
            <w:gridSpan w:val="3"/>
            <w:tcBorders>
              <w:top w:val="nil"/>
              <w:left w:val="nil"/>
              <w:bottom w:val="single" w:sz="4" w:space="0" w:color="auto"/>
              <w:right w:val="nil"/>
            </w:tcBorders>
            <w:tcMar>
              <w:top w:w="0" w:type="dxa"/>
              <w:left w:w="70" w:type="dxa"/>
              <w:bottom w:w="0" w:type="dxa"/>
              <w:right w:w="70" w:type="dxa"/>
            </w:tcMar>
            <w:hideMark/>
          </w:tcPr>
          <w:p w14:paraId="1DA13BDA" w14:textId="3AA6E718" w:rsidR="002E1544" w:rsidRPr="00CA64FE" w:rsidRDefault="002E1544" w:rsidP="00CA64FE">
            <w:pPr>
              <w:pStyle w:val="TablaTtulocorto"/>
            </w:pPr>
            <w:r w:rsidRPr="00CA64FE">
              <w:t xml:space="preserve">Tabla 2.1. </w:t>
            </w:r>
            <w:r w:rsidRPr="00C21488">
              <w:rPr>
                <w:b w:val="0"/>
                <w:bCs/>
              </w:rPr>
              <w:t xml:space="preserve">Características de </w:t>
            </w:r>
            <w:r w:rsidR="00A22F37" w:rsidRPr="00C21488">
              <w:rPr>
                <w:b w:val="0"/>
                <w:bCs/>
              </w:rPr>
              <w:t xml:space="preserve">formato por </w:t>
            </w:r>
            <w:r w:rsidRPr="00C21488">
              <w:rPr>
                <w:b w:val="0"/>
                <w:bCs/>
              </w:rPr>
              <w:t>niveles de secciones</w:t>
            </w:r>
          </w:p>
        </w:tc>
      </w:tr>
      <w:tr w:rsidR="000E546C" w:rsidRPr="00CA64FE" w14:paraId="63D2586B" w14:textId="77777777" w:rsidTr="0094038D">
        <w:tc>
          <w:tcPr>
            <w:tcW w:w="2482" w:type="dxa"/>
            <w:tcBorders>
              <w:top w:val="single" w:sz="4" w:space="0" w:color="auto"/>
              <w:left w:val="nil"/>
              <w:bottom w:val="single" w:sz="8" w:space="0" w:color="000000"/>
              <w:right w:val="nil"/>
            </w:tcBorders>
            <w:tcMar>
              <w:top w:w="0" w:type="dxa"/>
              <w:left w:w="70" w:type="dxa"/>
              <w:bottom w:w="0" w:type="dxa"/>
              <w:right w:w="70" w:type="dxa"/>
            </w:tcMar>
            <w:hideMark/>
          </w:tcPr>
          <w:p w14:paraId="09823CBA" w14:textId="77777777" w:rsidR="000E546C" w:rsidRPr="00CA64FE" w:rsidRDefault="000E546C" w:rsidP="00B76DE5">
            <w:pPr>
              <w:rPr>
                <w:rFonts w:ascii="Calibri" w:hAnsi="Calibri" w:cs="Calibri"/>
                <w:sz w:val="20"/>
                <w:szCs w:val="20"/>
                <w:lang w:eastAsia="es-MX"/>
              </w:rPr>
            </w:pPr>
            <w:r w:rsidRPr="00CA64FE">
              <w:rPr>
                <w:sz w:val="20"/>
                <w:szCs w:val="20"/>
                <w:lang w:val="es-AR" w:eastAsia="es-MX"/>
              </w:rPr>
              <w:t>Nivel de título</w:t>
            </w:r>
          </w:p>
        </w:tc>
        <w:tc>
          <w:tcPr>
            <w:tcW w:w="2977" w:type="dxa"/>
            <w:tcBorders>
              <w:top w:val="single" w:sz="4" w:space="0" w:color="auto"/>
              <w:left w:val="nil"/>
              <w:bottom w:val="single" w:sz="8" w:space="0" w:color="000000"/>
              <w:right w:val="nil"/>
            </w:tcBorders>
            <w:tcMar>
              <w:top w:w="0" w:type="dxa"/>
              <w:left w:w="70" w:type="dxa"/>
              <w:bottom w:w="0" w:type="dxa"/>
              <w:right w:w="70" w:type="dxa"/>
            </w:tcMar>
            <w:hideMark/>
          </w:tcPr>
          <w:p w14:paraId="64605FA5" w14:textId="77777777" w:rsidR="000E546C" w:rsidRPr="00CA64FE" w:rsidRDefault="000E546C" w:rsidP="00B76DE5">
            <w:pPr>
              <w:rPr>
                <w:rFonts w:ascii="Calibri" w:hAnsi="Calibri" w:cs="Calibri"/>
                <w:sz w:val="20"/>
                <w:szCs w:val="20"/>
                <w:lang w:eastAsia="es-MX"/>
              </w:rPr>
            </w:pPr>
            <w:r w:rsidRPr="00CA64FE">
              <w:rPr>
                <w:sz w:val="20"/>
                <w:szCs w:val="20"/>
                <w:lang w:val="es-AR" w:eastAsia="es-MX"/>
              </w:rPr>
              <w:t>Ejemplo</w:t>
            </w:r>
          </w:p>
        </w:tc>
        <w:tc>
          <w:tcPr>
            <w:tcW w:w="4252" w:type="dxa"/>
            <w:tcBorders>
              <w:top w:val="single" w:sz="4" w:space="0" w:color="auto"/>
              <w:left w:val="nil"/>
              <w:bottom w:val="single" w:sz="8" w:space="0" w:color="000000"/>
              <w:right w:val="nil"/>
            </w:tcBorders>
            <w:tcMar>
              <w:top w:w="0" w:type="dxa"/>
              <w:left w:w="70" w:type="dxa"/>
              <w:bottom w:w="0" w:type="dxa"/>
              <w:right w:w="70" w:type="dxa"/>
            </w:tcMar>
            <w:hideMark/>
          </w:tcPr>
          <w:p w14:paraId="60421FFF" w14:textId="77777777" w:rsidR="000E546C" w:rsidRPr="00CA64FE" w:rsidRDefault="000E546C" w:rsidP="00B76DE5">
            <w:pPr>
              <w:rPr>
                <w:rFonts w:ascii="Calibri" w:hAnsi="Calibri" w:cs="Calibri"/>
                <w:sz w:val="20"/>
                <w:szCs w:val="20"/>
                <w:lang w:eastAsia="es-MX"/>
              </w:rPr>
            </w:pPr>
            <w:r w:rsidRPr="00CA64FE">
              <w:rPr>
                <w:sz w:val="20"/>
                <w:szCs w:val="20"/>
                <w:lang w:val="es-AR" w:eastAsia="es-MX"/>
              </w:rPr>
              <w:t>Características</w:t>
            </w:r>
          </w:p>
        </w:tc>
      </w:tr>
      <w:tr w:rsidR="000E546C" w:rsidRPr="00CA64FE" w14:paraId="7DD36B79" w14:textId="77777777" w:rsidTr="00780D2F">
        <w:trPr>
          <w:trHeight w:val="1512"/>
        </w:trPr>
        <w:tc>
          <w:tcPr>
            <w:tcW w:w="2482" w:type="dxa"/>
            <w:tcMar>
              <w:top w:w="0" w:type="dxa"/>
              <w:left w:w="70" w:type="dxa"/>
              <w:bottom w:w="0" w:type="dxa"/>
              <w:right w:w="70" w:type="dxa"/>
            </w:tcMar>
            <w:hideMark/>
          </w:tcPr>
          <w:p w14:paraId="1796F876" w14:textId="5D722126" w:rsidR="000E546C" w:rsidRPr="00CA64FE" w:rsidRDefault="000E546C" w:rsidP="001051C1">
            <w:pPr>
              <w:jc w:val="left"/>
              <w:rPr>
                <w:rFonts w:ascii="Calibri" w:hAnsi="Calibri" w:cs="Calibri"/>
                <w:sz w:val="20"/>
                <w:szCs w:val="20"/>
                <w:lang w:val="pt-BR" w:eastAsia="es-MX"/>
              </w:rPr>
            </w:pPr>
            <w:proofErr w:type="spellStart"/>
            <w:r w:rsidRPr="00CA64FE">
              <w:rPr>
                <w:sz w:val="20"/>
                <w:szCs w:val="20"/>
                <w:lang w:val="pt-BR" w:eastAsia="es-MX"/>
              </w:rPr>
              <w:t>Nivel</w:t>
            </w:r>
            <w:proofErr w:type="spellEnd"/>
            <w:r w:rsidRPr="00CA64FE">
              <w:rPr>
                <w:sz w:val="20"/>
                <w:szCs w:val="20"/>
                <w:lang w:val="pt-BR" w:eastAsia="es-MX"/>
              </w:rPr>
              <w:t xml:space="preserve"> 1 (no numerado), </w:t>
            </w:r>
            <w:r w:rsidR="00770E15">
              <w:rPr>
                <w:sz w:val="20"/>
                <w:szCs w:val="20"/>
                <w:lang w:val="pt-BR" w:eastAsia="es-MX"/>
              </w:rPr>
              <w:t>Título</w:t>
            </w:r>
            <w:r w:rsidRPr="00CA64FE">
              <w:rPr>
                <w:sz w:val="20"/>
                <w:szCs w:val="20"/>
                <w:lang w:val="pt-BR" w:eastAsia="es-MX"/>
              </w:rPr>
              <w:t xml:space="preserve"> </w:t>
            </w:r>
            <w:r w:rsidR="00770E15">
              <w:rPr>
                <w:sz w:val="20"/>
                <w:szCs w:val="20"/>
                <w:lang w:val="pt-BR" w:eastAsia="es-MX"/>
              </w:rPr>
              <w:t>1</w:t>
            </w:r>
            <w:r w:rsidRPr="00CA64FE">
              <w:rPr>
                <w:sz w:val="20"/>
                <w:szCs w:val="20"/>
                <w:lang w:val="pt-BR" w:eastAsia="es-MX"/>
              </w:rPr>
              <w:t>s/n</w:t>
            </w:r>
          </w:p>
          <w:p w14:paraId="15C67673" w14:textId="1AD34C41" w:rsidR="000E546C" w:rsidRPr="00CA64FE" w:rsidRDefault="000E546C" w:rsidP="001051C1">
            <w:pPr>
              <w:jc w:val="left"/>
              <w:rPr>
                <w:sz w:val="20"/>
                <w:szCs w:val="20"/>
                <w:lang w:val="pt-BR" w:eastAsia="es-MX"/>
              </w:rPr>
            </w:pPr>
          </w:p>
          <w:p w14:paraId="75231270" w14:textId="77777777" w:rsidR="00CA64FE" w:rsidRPr="00770E15" w:rsidRDefault="000E546C" w:rsidP="001051C1">
            <w:pPr>
              <w:jc w:val="left"/>
              <w:rPr>
                <w:sz w:val="20"/>
                <w:szCs w:val="20"/>
                <w:lang w:val="pt-BR" w:eastAsia="es-MX"/>
              </w:rPr>
            </w:pPr>
            <w:proofErr w:type="spellStart"/>
            <w:r w:rsidRPr="00770E15">
              <w:rPr>
                <w:sz w:val="20"/>
                <w:szCs w:val="20"/>
                <w:lang w:val="pt-BR" w:eastAsia="es-MX"/>
              </w:rPr>
              <w:t>Nivel</w:t>
            </w:r>
            <w:proofErr w:type="spellEnd"/>
            <w:r w:rsidRPr="00770E15">
              <w:rPr>
                <w:sz w:val="20"/>
                <w:szCs w:val="20"/>
                <w:lang w:val="pt-BR" w:eastAsia="es-MX"/>
              </w:rPr>
              <w:t xml:space="preserve"> 1 (numerado),</w:t>
            </w:r>
          </w:p>
          <w:p w14:paraId="79BADA5D" w14:textId="1CAED694" w:rsidR="000E546C" w:rsidRPr="00770E15" w:rsidRDefault="00770E15" w:rsidP="001051C1">
            <w:pPr>
              <w:jc w:val="left"/>
              <w:rPr>
                <w:rFonts w:ascii="Calibri" w:hAnsi="Calibri" w:cs="Calibri"/>
                <w:sz w:val="20"/>
                <w:szCs w:val="20"/>
                <w:lang w:val="pt-BR" w:eastAsia="es-MX"/>
              </w:rPr>
            </w:pPr>
            <w:r w:rsidRPr="00770E15">
              <w:rPr>
                <w:sz w:val="20"/>
                <w:szCs w:val="20"/>
                <w:lang w:val="pt-BR" w:eastAsia="es-MX"/>
              </w:rPr>
              <w:t>Título</w:t>
            </w:r>
            <w:r w:rsidR="000E546C" w:rsidRPr="00770E15">
              <w:rPr>
                <w:sz w:val="20"/>
                <w:szCs w:val="20"/>
                <w:lang w:val="pt-BR" w:eastAsia="es-MX"/>
              </w:rPr>
              <w:t xml:space="preserve"> 1c/n</w:t>
            </w:r>
          </w:p>
        </w:tc>
        <w:tc>
          <w:tcPr>
            <w:tcW w:w="2977" w:type="dxa"/>
            <w:tcMar>
              <w:top w:w="0" w:type="dxa"/>
              <w:left w:w="70" w:type="dxa"/>
              <w:bottom w:w="0" w:type="dxa"/>
              <w:right w:w="70" w:type="dxa"/>
            </w:tcMar>
            <w:hideMark/>
          </w:tcPr>
          <w:p w14:paraId="105811A8" w14:textId="75879E43" w:rsidR="000E546C" w:rsidRPr="00CA64FE" w:rsidRDefault="000E546C" w:rsidP="001051C1">
            <w:pPr>
              <w:jc w:val="left"/>
              <w:rPr>
                <w:rFonts w:ascii="Calibri" w:hAnsi="Calibri" w:cs="Calibri"/>
                <w:b/>
                <w:bCs/>
                <w:sz w:val="40"/>
                <w:szCs w:val="40"/>
                <w:lang w:eastAsia="es-MX"/>
              </w:rPr>
            </w:pPr>
            <w:r w:rsidRPr="00CA64FE">
              <w:rPr>
                <w:b/>
                <w:bCs/>
                <w:sz w:val="40"/>
                <w:szCs w:val="40"/>
                <w:lang w:val="es-AR" w:eastAsia="es-MX"/>
              </w:rPr>
              <w:t>Prefacio, etc.</w:t>
            </w:r>
          </w:p>
          <w:p w14:paraId="1DAA14DA" w14:textId="6261F494" w:rsidR="000E546C" w:rsidRPr="00CA64FE" w:rsidRDefault="000E546C" w:rsidP="001051C1">
            <w:pPr>
              <w:jc w:val="left"/>
              <w:rPr>
                <w:b/>
                <w:bCs/>
                <w:sz w:val="12"/>
                <w:szCs w:val="12"/>
                <w:lang w:eastAsia="es-MX"/>
              </w:rPr>
            </w:pPr>
          </w:p>
          <w:p w14:paraId="20EEB93A" w14:textId="09ED4C18" w:rsidR="000E546C" w:rsidRPr="00CA64FE" w:rsidRDefault="000E546C" w:rsidP="001051C1">
            <w:pPr>
              <w:jc w:val="left"/>
              <w:rPr>
                <w:rFonts w:ascii="Calibri" w:hAnsi="Calibri" w:cs="Calibri"/>
                <w:b/>
                <w:bCs/>
                <w:sz w:val="40"/>
                <w:szCs w:val="40"/>
                <w:lang w:eastAsia="es-MX"/>
              </w:rPr>
            </w:pPr>
            <w:r w:rsidRPr="00CA64FE">
              <w:rPr>
                <w:b/>
                <w:bCs/>
                <w:sz w:val="40"/>
                <w:szCs w:val="40"/>
                <w:lang w:val="es-AR" w:eastAsia="es-MX"/>
              </w:rPr>
              <w:t>1. Introducción</w:t>
            </w:r>
          </w:p>
        </w:tc>
        <w:tc>
          <w:tcPr>
            <w:tcW w:w="4252" w:type="dxa"/>
            <w:tcMar>
              <w:top w:w="0" w:type="dxa"/>
              <w:left w:w="70" w:type="dxa"/>
              <w:bottom w:w="0" w:type="dxa"/>
              <w:right w:w="70" w:type="dxa"/>
            </w:tcMar>
            <w:hideMark/>
          </w:tcPr>
          <w:p w14:paraId="0144AB3C" w14:textId="77777777" w:rsidR="000E546C" w:rsidRPr="00CA64FE" w:rsidRDefault="000E546C" w:rsidP="001051C1">
            <w:pPr>
              <w:jc w:val="left"/>
              <w:rPr>
                <w:rFonts w:ascii="Calibri" w:hAnsi="Calibri" w:cs="Calibri"/>
                <w:sz w:val="20"/>
                <w:szCs w:val="20"/>
                <w:lang w:eastAsia="es-MX"/>
              </w:rPr>
            </w:pPr>
            <w:r w:rsidRPr="00CA64FE">
              <w:rPr>
                <w:sz w:val="20"/>
                <w:szCs w:val="20"/>
                <w:lang w:eastAsia="es-MX"/>
              </w:rPr>
              <w:t xml:space="preserve">Fuente: 20 </w:t>
            </w:r>
            <w:proofErr w:type="spellStart"/>
            <w:r w:rsidRPr="00CA64FE">
              <w:rPr>
                <w:sz w:val="20"/>
                <w:szCs w:val="20"/>
                <w:lang w:eastAsia="es-MX"/>
              </w:rPr>
              <w:t>pto</w:t>
            </w:r>
            <w:proofErr w:type="spellEnd"/>
            <w:r w:rsidRPr="00CA64FE">
              <w:rPr>
                <w:sz w:val="20"/>
                <w:szCs w:val="20"/>
                <w:lang w:eastAsia="es-MX"/>
              </w:rPr>
              <w:t>, Negrita, </w:t>
            </w:r>
          </w:p>
          <w:p w14:paraId="4269C303" w14:textId="099FDF75" w:rsidR="000E546C" w:rsidRPr="00CA64FE" w:rsidRDefault="000E546C" w:rsidP="001051C1">
            <w:pPr>
              <w:jc w:val="left"/>
              <w:rPr>
                <w:rFonts w:ascii="Calibri" w:hAnsi="Calibri" w:cs="Calibri"/>
                <w:sz w:val="20"/>
                <w:szCs w:val="20"/>
                <w:lang w:eastAsia="es-MX"/>
              </w:rPr>
            </w:pPr>
            <w:r w:rsidRPr="00CA64FE">
              <w:rPr>
                <w:sz w:val="20"/>
                <w:szCs w:val="20"/>
                <w:lang w:eastAsia="es-MX"/>
              </w:rPr>
              <w:t>Espacio Antes:</w:t>
            </w:r>
            <w:r w:rsidR="001051C1" w:rsidRPr="00CA64FE">
              <w:rPr>
                <w:sz w:val="20"/>
                <w:szCs w:val="20"/>
                <w:lang w:eastAsia="es-MX"/>
              </w:rPr>
              <w:t>0</w:t>
            </w:r>
            <w:r w:rsidRPr="00CA64FE">
              <w:rPr>
                <w:sz w:val="20"/>
                <w:szCs w:val="20"/>
                <w:lang w:eastAsia="es-MX"/>
              </w:rPr>
              <w:t xml:space="preserve"> </w:t>
            </w:r>
            <w:proofErr w:type="spellStart"/>
            <w:r w:rsidRPr="00CA64FE">
              <w:rPr>
                <w:sz w:val="20"/>
                <w:szCs w:val="20"/>
                <w:lang w:eastAsia="es-MX"/>
              </w:rPr>
              <w:t>pto</w:t>
            </w:r>
            <w:proofErr w:type="spellEnd"/>
            <w:r w:rsidRPr="00CA64FE">
              <w:rPr>
                <w:sz w:val="20"/>
                <w:szCs w:val="20"/>
                <w:lang w:eastAsia="es-MX"/>
              </w:rPr>
              <w:t xml:space="preserve">; posterior </w:t>
            </w:r>
            <w:r w:rsidR="001051C1" w:rsidRPr="00CA64FE">
              <w:rPr>
                <w:sz w:val="20"/>
                <w:szCs w:val="20"/>
                <w:lang w:eastAsia="es-MX"/>
              </w:rPr>
              <w:t>180</w:t>
            </w:r>
            <w:r w:rsidRPr="00CA64FE">
              <w:rPr>
                <w:sz w:val="20"/>
                <w:szCs w:val="20"/>
                <w:lang w:eastAsia="es-MX"/>
              </w:rPr>
              <w:t xml:space="preserve"> </w:t>
            </w:r>
            <w:proofErr w:type="spellStart"/>
            <w:r w:rsidRPr="00CA64FE">
              <w:rPr>
                <w:sz w:val="20"/>
                <w:szCs w:val="20"/>
                <w:lang w:eastAsia="es-MX"/>
              </w:rPr>
              <w:t>pto</w:t>
            </w:r>
            <w:proofErr w:type="spellEnd"/>
            <w:r w:rsidR="001C33BF" w:rsidRPr="00CA64FE">
              <w:rPr>
                <w:sz w:val="20"/>
                <w:szCs w:val="20"/>
                <w:lang w:eastAsia="es-MX"/>
              </w:rPr>
              <w:t>.</w:t>
            </w:r>
          </w:p>
          <w:p w14:paraId="6E6B15FE" w14:textId="62F0CB5F" w:rsidR="000E546C" w:rsidRPr="00CA64FE" w:rsidRDefault="000E546C" w:rsidP="001051C1">
            <w:pPr>
              <w:jc w:val="left"/>
              <w:rPr>
                <w:sz w:val="20"/>
                <w:szCs w:val="20"/>
                <w:lang w:eastAsia="es-MX"/>
              </w:rPr>
            </w:pPr>
          </w:p>
          <w:p w14:paraId="1D3796A7" w14:textId="32DA9FAD" w:rsidR="000E546C" w:rsidRPr="00CA64FE" w:rsidRDefault="000E546C" w:rsidP="001051C1">
            <w:pPr>
              <w:jc w:val="left"/>
              <w:rPr>
                <w:sz w:val="20"/>
                <w:szCs w:val="20"/>
                <w:lang w:eastAsia="es-MX"/>
              </w:rPr>
            </w:pPr>
            <w:r w:rsidRPr="00CA64FE">
              <w:rPr>
                <w:sz w:val="20"/>
                <w:szCs w:val="20"/>
                <w:lang w:eastAsia="es-MX"/>
              </w:rPr>
              <w:t xml:space="preserve">Fuente: 20 </w:t>
            </w:r>
            <w:proofErr w:type="spellStart"/>
            <w:r w:rsidRPr="00CA64FE">
              <w:rPr>
                <w:sz w:val="20"/>
                <w:szCs w:val="20"/>
                <w:lang w:eastAsia="es-MX"/>
              </w:rPr>
              <w:t>pto</w:t>
            </w:r>
            <w:proofErr w:type="spellEnd"/>
            <w:r w:rsidRPr="00CA64FE">
              <w:rPr>
                <w:sz w:val="20"/>
                <w:szCs w:val="20"/>
                <w:lang w:eastAsia="es-MX"/>
              </w:rPr>
              <w:t>, Negrita, sin sangría Alineación Izq</w:t>
            </w:r>
            <w:r w:rsidR="001C33BF" w:rsidRPr="00CA64FE">
              <w:rPr>
                <w:sz w:val="20"/>
                <w:szCs w:val="20"/>
                <w:lang w:eastAsia="es-MX"/>
              </w:rPr>
              <w:t>.</w:t>
            </w:r>
          </w:p>
          <w:p w14:paraId="06F12C9B" w14:textId="158B3CD3" w:rsidR="001051C1" w:rsidRDefault="001051C1" w:rsidP="001051C1">
            <w:pPr>
              <w:jc w:val="left"/>
              <w:rPr>
                <w:sz w:val="20"/>
                <w:szCs w:val="20"/>
                <w:lang w:eastAsia="es-MX"/>
              </w:rPr>
            </w:pPr>
            <w:r w:rsidRPr="00CA64FE">
              <w:rPr>
                <w:sz w:val="20"/>
                <w:szCs w:val="20"/>
                <w:lang w:eastAsia="es-MX"/>
              </w:rPr>
              <w:t xml:space="preserve">Espacio Antes:0 </w:t>
            </w:r>
            <w:proofErr w:type="spellStart"/>
            <w:r w:rsidRPr="00CA64FE">
              <w:rPr>
                <w:sz w:val="20"/>
                <w:szCs w:val="20"/>
                <w:lang w:eastAsia="es-MX"/>
              </w:rPr>
              <w:t>pto</w:t>
            </w:r>
            <w:proofErr w:type="spellEnd"/>
            <w:r w:rsidRPr="00CA64FE">
              <w:rPr>
                <w:sz w:val="20"/>
                <w:szCs w:val="20"/>
                <w:lang w:eastAsia="es-MX"/>
              </w:rPr>
              <w:t xml:space="preserve">; posterior 180 </w:t>
            </w:r>
            <w:proofErr w:type="spellStart"/>
            <w:r w:rsidRPr="00CA64FE">
              <w:rPr>
                <w:sz w:val="20"/>
                <w:szCs w:val="20"/>
                <w:lang w:eastAsia="es-MX"/>
              </w:rPr>
              <w:t>pto</w:t>
            </w:r>
            <w:proofErr w:type="spellEnd"/>
            <w:r w:rsidRPr="00CA64FE">
              <w:rPr>
                <w:sz w:val="20"/>
                <w:szCs w:val="20"/>
                <w:lang w:eastAsia="es-MX"/>
              </w:rPr>
              <w:t>.</w:t>
            </w:r>
          </w:p>
          <w:p w14:paraId="3C074449" w14:textId="77777777" w:rsidR="000E546C" w:rsidRPr="00CA64FE" w:rsidRDefault="000E546C" w:rsidP="001051C1">
            <w:pPr>
              <w:jc w:val="left"/>
              <w:rPr>
                <w:sz w:val="20"/>
                <w:szCs w:val="20"/>
                <w:lang w:eastAsia="es-MX"/>
              </w:rPr>
            </w:pPr>
          </w:p>
        </w:tc>
      </w:tr>
      <w:tr w:rsidR="000E546C" w:rsidRPr="00CA64FE" w14:paraId="2A1FB9A4" w14:textId="77777777" w:rsidTr="0094038D">
        <w:tc>
          <w:tcPr>
            <w:tcW w:w="2482" w:type="dxa"/>
            <w:tcMar>
              <w:top w:w="0" w:type="dxa"/>
              <w:left w:w="70" w:type="dxa"/>
              <w:bottom w:w="0" w:type="dxa"/>
              <w:right w:w="70" w:type="dxa"/>
            </w:tcMar>
            <w:hideMark/>
          </w:tcPr>
          <w:p w14:paraId="4A8072D0" w14:textId="57A4F5DB" w:rsidR="000E546C" w:rsidRPr="00CA64FE" w:rsidRDefault="000E546C" w:rsidP="001051C1">
            <w:pPr>
              <w:jc w:val="left"/>
              <w:rPr>
                <w:sz w:val="20"/>
                <w:szCs w:val="20"/>
                <w:lang w:eastAsia="es-MX"/>
              </w:rPr>
            </w:pPr>
            <w:r w:rsidRPr="00CA64FE">
              <w:rPr>
                <w:sz w:val="20"/>
                <w:szCs w:val="20"/>
                <w:lang w:eastAsia="es-MX"/>
              </w:rPr>
              <w:t xml:space="preserve">Nivel, </w:t>
            </w:r>
            <w:r w:rsidR="00770E15">
              <w:rPr>
                <w:sz w:val="20"/>
                <w:szCs w:val="20"/>
                <w:lang w:eastAsia="es-MX"/>
              </w:rPr>
              <w:t>2</w:t>
            </w:r>
          </w:p>
          <w:p w14:paraId="47935E3B" w14:textId="732ABDDE" w:rsidR="000E546C" w:rsidRDefault="00770E15" w:rsidP="001051C1">
            <w:pPr>
              <w:jc w:val="left"/>
              <w:rPr>
                <w:sz w:val="20"/>
                <w:szCs w:val="20"/>
                <w:lang w:eastAsia="es-MX"/>
              </w:rPr>
            </w:pPr>
            <w:r w:rsidRPr="00CA64FE">
              <w:rPr>
                <w:sz w:val="20"/>
                <w:szCs w:val="20"/>
                <w:lang w:eastAsia="es-MX"/>
              </w:rPr>
              <w:t>1.1</w:t>
            </w:r>
            <w:r>
              <w:rPr>
                <w:sz w:val="20"/>
                <w:szCs w:val="20"/>
                <w:lang w:eastAsia="es-MX"/>
              </w:rPr>
              <w:t xml:space="preserve"> Título2c/n</w:t>
            </w:r>
            <w:r w:rsidR="000E546C" w:rsidRPr="00CA64FE">
              <w:rPr>
                <w:sz w:val="20"/>
                <w:szCs w:val="20"/>
                <w:lang w:eastAsia="es-MX"/>
              </w:rPr>
              <w:t xml:space="preserve"> </w:t>
            </w:r>
          </w:p>
          <w:p w14:paraId="3CC1600B" w14:textId="6E3A2466" w:rsidR="00CA64FE" w:rsidRPr="00CA64FE" w:rsidRDefault="00CA64FE" w:rsidP="001051C1">
            <w:pPr>
              <w:jc w:val="left"/>
              <w:rPr>
                <w:rFonts w:ascii="Calibri" w:hAnsi="Calibri" w:cs="Calibri"/>
                <w:sz w:val="6"/>
                <w:szCs w:val="6"/>
                <w:lang w:eastAsia="es-MX"/>
              </w:rPr>
            </w:pPr>
          </w:p>
        </w:tc>
        <w:tc>
          <w:tcPr>
            <w:tcW w:w="2977" w:type="dxa"/>
            <w:tcMar>
              <w:top w:w="0" w:type="dxa"/>
              <w:left w:w="70" w:type="dxa"/>
              <w:bottom w:w="0" w:type="dxa"/>
              <w:right w:w="70" w:type="dxa"/>
            </w:tcMar>
            <w:hideMark/>
          </w:tcPr>
          <w:p w14:paraId="618E4E9A" w14:textId="55F322BC" w:rsidR="000E546C" w:rsidRPr="00CA64FE" w:rsidRDefault="00192121" w:rsidP="001051C1">
            <w:pPr>
              <w:jc w:val="left"/>
              <w:rPr>
                <w:rFonts w:ascii="Calibri" w:hAnsi="Calibri" w:cs="Calibri"/>
                <w:b/>
                <w:bCs/>
                <w:sz w:val="32"/>
                <w:szCs w:val="32"/>
                <w:lang w:eastAsia="es-MX"/>
              </w:rPr>
            </w:pPr>
            <w:r w:rsidRPr="00CA64FE">
              <w:rPr>
                <w:b/>
                <w:bCs/>
                <w:sz w:val="32"/>
                <w:szCs w:val="32"/>
                <w:lang w:val="es-AR" w:eastAsia="es-MX"/>
              </w:rPr>
              <w:t>1</w:t>
            </w:r>
            <w:r w:rsidR="000E546C" w:rsidRPr="00CA64FE">
              <w:rPr>
                <w:b/>
                <w:bCs/>
                <w:sz w:val="32"/>
                <w:szCs w:val="32"/>
                <w:lang w:val="es-AR" w:eastAsia="es-MX"/>
              </w:rPr>
              <w:t>.1 Contexto general</w:t>
            </w:r>
          </w:p>
        </w:tc>
        <w:tc>
          <w:tcPr>
            <w:tcW w:w="4252" w:type="dxa"/>
            <w:tcMar>
              <w:top w:w="0" w:type="dxa"/>
              <w:left w:w="70" w:type="dxa"/>
              <w:bottom w:w="0" w:type="dxa"/>
              <w:right w:w="70" w:type="dxa"/>
            </w:tcMar>
            <w:hideMark/>
          </w:tcPr>
          <w:p w14:paraId="2B6A4429" w14:textId="36A6FD2C" w:rsidR="000E546C" w:rsidRPr="00CA64FE" w:rsidRDefault="000E546C" w:rsidP="001051C1">
            <w:pPr>
              <w:jc w:val="left"/>
              <w:rPr>
                <w:sz w:val="20"/>
                <w:szCs w:val="20"/>
                <w:lang w:val="es-AR" w:eastAsia="es-MX"/>
              </w:rPr>
            </w:pPr>
            <w:r w:rsidRPr="00CA64FE">
              <w:rPr>
                <w:sz w:val="20"/>
                <w:szCs w:val="20"/>
                <w:lang w:val="es-AR" w:eastAsia="es-MX"/>
              </w:rPr>
              <w:t xml:space="preserve">Fuente: 16 </w:t>
            </w:r>
            <w:proofErr w:type="spellStart"/>
            <w:r w:rsidR="0094702B" w:rsidRPr="00CA64FE">
              <w:rPr>
                <w:sz w:val="20"/>
                <w:szCs w:val="20"/>
                <w:lang w:val="es-AR" w:eastAsia="es-MX"/>
              </w:rPr>
              <w:t>pto</w:t>
            </w:r>
            <w:proofErr w:type="spellEnd"/>
            <w:r w:rsidR="0094702B" w:rsidRPr="00CA64FE">
              <w:rPr>
                <w:sz w:val="20"/>
                <w:szCs w:val="20"/>
                <w:lang w:val="es-AR" w:eastAsia="es-MX"/>
              </w:rPr>
              <w:t>.</w:t>
            </w:r>
            <w:r w:rsidRPr="00CA64FE">
              <w:rPr>
                <w:sz w:val="20"/>
                <w:szCs w:val="20"/>
                <w:lang w:val="es-AR" w:eastAsia="es-MX"/>
              </w:rPr>
              <w:t xml:space="preserve">, negrita, </w:t>
            </w:r>
          </w:p>
          <w:p w14:paraId="26C5A70C" w14:textId="688F17DE" w:rsidR="000E546C" w:rsidRPr="00CA64FE" w:rsidRDefault="000E546C" w:rsidP="001051C1">
            <w:pPr>
              <w:jc w:val="left"/>
              <w:rPr>
                <w:sz w:val="20"/>
                <w:szCs w:val="20"/>
                <w:lang w:val="es-AR" w:eastAsia="es-MX"/>
              </w:rPr>
            </w:pPr>
            <w:r w:rsidRPr="00CA64FE">
              <w:rPr>
                <w:sz w:val="20"/>
                <w:szCs w:val="20"/>
                <w:lang w:val="es-AR" w:eastAsia="es-MX"/>
              </w:rPr>
              <w:t xml:space="preserve">Espaciado:  Antes </w:t>
            </w:r>
            <w:r w:rsidR="005514B7" w:rsidRPr="00CA64FE">
              <w:rPr>
                <w:sz w:val="20"/>
                <w:szCs w:val="20"/>
                <w:lang w:val="es-AR" w:eastAsia="es-MX"/>
              </w:rPr>
              <w:t>36</w:t>
            </w:r>
            <w:r w:rsidRPr="00CA64FE">
              <w:rPr>
                <w:sz w:val="20"/>
                <w:szCs w:val="20"/>
                <w:lang w:val="es-AR" w:eastAsia="es-MX"/>
              </w:rPr>
              <w:t xml:space="preserve"> </w:t>
            </w:r>
            <w:proofErr w:type="spellStart"/>
            <w:r w:rsidRPr="00CA64FE">
              <w:rPr>
                <w:sz w:val="20"/>
                <w:szCs w:val="20"/>
                <w:lang w:val="es-AR" w:eastAsia="es-MX"/>
              </w:rPr>
              <w:t>pto</w:t>
            </w:r>
            <w:proofErr w:type="spellEnd"/>
            <w:r w:rsidRPr="00CA64FE">
              <w:rPr>
                <w:sz w:val="20"/>
                <w:szCs w:val="20"/>
                <w:lang w:val="es-AR" w:eastAsia="es-MX"/>
              </w:rPr>
              <w:t xml:space="preserve">; posterior </w:t>
            </w:r>
            <w:r w:rsidR="001051C1" w:rsidRPr="00CA64FE">
              <w:rPr>
                <w:sz w:val="20"/>
                <w:szCs w:val="20"/>
                <w:lang w:val="es-AR" w:eastAsia="es-MX"/>
              </w:rPr>
              <w:t>18</w:t>
            </w:r>
            <w:r w:rsidRPr="00CA64FE">
              <w:rPr>
                <w:sz w:val="20"/>
                <w:szCs w:val="20"/>
                <w:lang w:val="es-AR" w:eastAsia="es-MX"/>
              </w:rPr>
              <w:t xml:space="preserve"> </w:t>
            </w:r>
            <w:proofErr w:type="spellStart"/>
            <w:r w:rsidRPr="00CA64FE">
              <w:rPr>
                <w:sz w:val="20"/>
                <w:szCs w:val="20"/>
                <w:lang w:val="es-AR" w:eastAsia="es-MX"/>
              </w:rPr>
              <w:t>pto</w:t>
            </w:r>
            <w:proofErr w:type="spellEnd"/>
            <w:r w:rsidRPr="00CA64FE">
              <w:rPr>
                <w:sz w:val="20"/>
                <w:szCs w:val="20"/>
                <w:lang w:val="es-AR" w:eastAsia="es-MX"/>
              </w:rPr>
              <w:t>.</w:t>
            </w:r>
          </w:p>
          <w:p w14:paraId="0F5E278B" w14:textId="77777777" w:rsidR="000E546C" w:rsidRPr="00CA64FE" w:rsidRDefault="000E546C" w:rsidP="001051C1">
            <w:pPr>
              <w:jc w:val="left"/>
              <w:rPr>
                <w:sz w:val="10"/>
                <w:szCs w:val="10"/>
                <w:lang w:eastAsia="es-MX"/>
              </w:rPr>
            </w:pPr>
          </w:p>
        </w:tc>
      </w:tr>
      <w:tr w:rsidR="000E546C" w:rsidRPr="00CA64FE" w14:paraId="1E516680" w14:textId="77777777" w:rsidTr="0094038D">
        <w:trPr>
          <w:trHeight w:val="622"/>
        </w:trPr>
        <w:tc>
          <w:tcPr>
            <w:tcW w:w="2482" w:type="dxa"/>
            <w:tcMar>
              <w:top w:w="0" w:type="dxa"/>
              <w:left w:w="70" w:type="dxa"/>
              <w:bottom w:w="0" w:type="dxa"/>
              <w:right w:w="70" w:type="dxa"/>
            </w:tcMar>
            <w:hideMark/>
          </w:tcPr>
          <w:p w14:paraId="0B1BB7A6" w14:textId="4D73A847" w:rsidR="000E546C" w:rsidRPr="00CA64FE" w:rsidRDefault="000E546C" w:rsidP="001051C1">
            <w:pPr>
              <w:jc w:val="left"/>
              <w:rPr>
                <w:sz w:val="20"/>
                <w:szCs w:val="20"/>
                <w:lang w:eastAsia="es-MX"/>
              </w:rPr>
            </w:pPr>
            <w:r w:rsidRPr="00CA64FE">
              <w:rPr>
                <w:sz w:val="20"/>
                <w:szCs w:val="20"/>
                <w:lang w:eastAsia="es-MX"/>
              </w:rPr>
              <w:t>Nivel</w:t>
            </w:r>
            <w:r w:rsidR="00770E15">
              <w:rPr>
                <w:sz w:val="20"/>
                <w:szCs w:val="20"/>
                <w:lang w:eastAsia="es-MX"/>
              </w:rPr>
              <w:t xml:space="preserve"> 3</w:t>
            </w:r>
          </w:p>
          <w:p w14:paraId="41612483" w14:textId="160E955C" w:rsidR="000E546C" w:rsidRPr="00CA64FE" w:rsidRDefault="00235ED5" w:rsidP="001051C1">
            <w:pPr>
              <w:jc w:val="left"/>
              <w:rPr>
                <w:rFonts w:ascii="Calibri" w:hAnsi="Calibri" w:cs="Calibri"/>
                <w:sz w:val="20"/>
                <w:szCs w:val="20"/>
                <w:lang w:eastAsia="es-MX"/>
              </w:rPr>
            </w:pPr>
            <w:r>
              <w:rPr>
                <w:sz w:val="20"/>
                <w:szCs w:val="20"/>
                <w:lang w:eastAsia="es-MX"/>
              </w:rPr>
              <w:t>1.1.1. Título</w:t>
            </w:r>
            <w:r w:rsidR="000E546C" w:rsidRPr="00CA64FE">
              <w:rPr>
                <w:sz w:val="20"/>
                <w:szCs w:val="20"/>
                <w:lang w:eastAsia="es-MX"/>
              </w:rPr>
              <w:t xml:space="preserve"> </w:t>
            </w:r>
            <w:r>
              <w:rPr>
                <w:sz w:val="20"/>
                <w:szCs w:val="20"/>
                <w:lang w:eastAsia="es-MX"/>
              </w:rPr>
              <w:t>3c/n</w:t>
            </w:r>
          </w:p>
        </w:tc>
        <w:tc>
          <w:tcPr>
            <w:tcW w:w="2977" w:type="dxa"/>
            <w:tcMar>
              <w:top w:w="0" w:type="dxa"/>
              <w:left w:w="70" w:type="dxa"/>
              <w:bottom w:w="0" w:type="dxa"/>
              <w:right w:w="70" w:type="dxa"/>
            </w:tcMar>
            <w:hideMark/>
          </w:tcPr>
          <w:p w14:paraId="3BE9A04F" w14:textId="3CB48EF1" w:rsidR="000E546C" w:rsidRPr="00C1181E" w:rsidRDefault="00192121" w:rsidP="001051C1">
            <w:pPr>
              <w:jc w:val="left"/>
              <w:rPr>
                <w:rFonts w:ascii="Calibri" w:hAnsi="Calibri" w:cs="Calibri"/>
                <w:i/>
                <w:iCs/>
                <w:sz w:val="28"/>
                <w:szCs w:val="28"/>
                <w:lang w:eastAsia="es-MX"/>
              </w:rPr>
            </w:pPr>
            <w:r w:rsidRPr="00C1181E">
              <w:rPr>
                <w:i/>
                <w:iCs/>
                <w:sz w:val="28"/>
                <w:szCs w:val="28"/>
                <w:lang w:val="es-AR" w:eastAsia="es-MX"/>
              </w:rPr>
              <w:t>1</w:t>
            </w:r>
            <w:r w:rsidR="000E546C" w:rsidRPr="00C1181E">
              <w:rPr>
                <w:i/>
                <w:iCs/>
                <w:sz w:val="28"/>
                <w:szCs w:val="28"/>
                <w:lang w:val="es-AR" w:eastAsia="es-MX"/>
              </w:rPr>
              <w:t>.1.1 Subsección</w:t>
            </w:r>
          </w:p>
          <w:p w14:paraId="0CB7D0FE" w14:textId="77777777" w:rsidR="000E546C" w:rsidRPr="00CD5C96" w:rsidRDefault="000E546C" w:rsidP="001051C1">
            <w:pPr>
              <w:jc w:val="left"/>
              <w:rPr>
                <w:sz w:val="28"/>
                <w:szCs w:val="28"/>
                <w:lang w:eastAsia="es-MX"/>
              </w:rPr>
            </w:pPr>
          </w:p>
        </w:tc>
        <w:tc>
          <w:tcPr>
            <w:tcW w:w="4252" w:type="dxa"/>
            <w:tcMar>
              <w:top w:w="0" w:type="dxa"/>
              <w:left w:w="70" w:type="dxa"/>
              <w:bottom w:w="0" w:type="dxa"/>
              <w:right w:w="70" w:type="dxa"/>
            </w:tcMar>
            <w:hideMark/>
          </w:tcPr>
          <w:p w14:paraId="02D94F08" w14:textId="0933828C" w:rsidR="000E546C" w:rsidRPr="00CA64FE" w:rsidRDefault="000E546C" w:rsidP="001051C1">
            <w:pPr>
              <w:jc w:val="left"/>
              <w:rPr>
                <w:rFonts w:ascii="Calibri" w:hAnsi="Calibri" w:cs="Calibri"/>
                <w:sz w:val="20"/>
                <w:szCs w:val="20"/>
                <w:lang w:eastAsia="es-MX"/>
              </w:rPr>
            </w:pPr>
            <w:r w:rsidRPr="00CA64FE">
              <w:rPr>
                <w:sz w:val="20"/>
                <w:szCs w:val="20"/>
                <w:lang w:val="es-AR" w:eastAsia="es-MX"/>
              </w:rPr>
              <w:t xml:space="preserve">14 </w:t>
            </w:r>
            <w:proofErr w:type="spellStart"/>
            <w:r w:rsidR="0094702B" w:rsidRPr="00CA64FE">
              <w:rPr>
                <w:sz w:val="20"/>
                <w:szCs w:val="20"/>
                <w:lang w:val="es-AR" w:eastAsia="es-MX"/>
              </w:rPr>
              <w:t>pto</w:t>
            </w:r>
            <w:proofErr w:type="spellEnd"/>
            <w:r w:rsidRPr="00CA64FE">
              <w:rPr>
                <w:sz w:val="20"/>
                <w:szCs w:val="20"/>
                <w:lang w:val="es-AR" w:eastAsia="es-MX"/>
              </w:rPr>
              <w:t>, sin negritas</w:t>
            </w:r>
            <w:r w:rsidR="00C1181E">
              <w:rPr>
                <w:sz w:val="20"/>
                <w:szCs w:val="20"/>
                <w:lang w:val="es-AR" w:eastAsia="es-MX"/>
              </w:rPr>
              <w:t>, itálicas</w:t>
            </w:r>
          </w:p>
          <w:p w14:paraId="65523894" w14:textId="2A05B20E" w:rsidR="000E546C" w:rsidRPr="00CA64FE" w:rsidRDefault="000E546C" w:rsidP="001051C1">
            <w:pPr>
              <w:jc w:val="left"/>
              <w:rPr>
                <w:sz w:val="20"/>
                <w:szCs w:val="20"/>
                <w:lang w:eastAsia="es-MX"/>
              </w:rPr>
            </w:pPr>
            <w:r w:rsidRPr="00CA64FE">
              <w:rPr>
                <w:sz w:val="20"/>
                <w:szCs w:val="20"/>
                <w:lang w:eastAsia="es-MX"/>
              </w:rPr>
              <w:t xml:space="preserve">Espaciado:  Antes </w:t>
            </w:r>
            <w:r w:rsidR="00B80400" w:rsidRPr="00CA64FE">
              <w:rPr>
                <w:sz w:val="20"/>
                <w:szCs w:val="20"/>
                <w:lang w:eastAsia="es-MX"/>
              </w:rPr>
              <w:t>18</w:t>
            </w:r>
            <w:r w:rsidRPr="00CA64FE">
              <w:rPr>
                <w:sz w:val="20"/>
                <w:szCs w:val="20"/>
                <w:lang w:eastAsia="es-MX"/>
              </w:rPr>
              <w:t xml:space="preserve"> </w:t>
            </w:r>
            <w:proofErr w:type="spellStart"/>
            <w:r w:rsidRPr="00CA64FE">
              <w:rPr>
                <w:sz w:val="20"/>
                <w:szCs w:val="20"/>
                <w:lang w:eastAsia="es-MX"/>
              </w:rPr>
              <w:t>pto</w:t>
            </w:r>
            <w:proofErr w:type="spellEnd"/>
            <w:r w:rsidRPr="00CA64FE">
              <w:rPr>
                <w:sz w:val="20"/>
                <w:szCs w:val="20"/>
                <w:lang w:eastAsia="es-MX"/>
              </w:rPr>
              <w:t xml:space="preserve">; posterior </w:t>
            </w:r>
            <w:r w:rsidR="004D2E2A" w:rsidRPr="00CA64FE">
              <w:rPr>
                <w:sz w:val="20"/>
                <w:szCs w:val="20"/>
                <w:lang w:eastAsia="es-MX"/>
              </w:rPr>
              <w:t>1</w:t>
            </w:r>
            <w:r w:rsidR="0071797F">
              <w:rPr>
                <w:sz w:val="20"/>
                <w:szCs w:val="20"/>
                <w:lang w:eastAsia="es-MX"/>
              </w:rPr>
              <w:t>6</w:t>
            </w:r>
            <w:r w:rsidRPr="00CA64FE">
              <w:rPr>
                <w:sz w:val="20"/>
                <w:szCs w:val="20"/>
                <w:lang w:eastAsia="es-MX"/>
              </w:rPr>
              <w:t xml:space="preserve"> </w:t>
            </w:r>
            <w:proofErr w:type="spellStart"/>
            <w:r w:rsidRPr="00CA64FE">
              <w:rPr>
                <w:sz w:val="20"/>
                <w:szCs w:val="20"/>
                <w:lang w:eastAsia="es-MX"/>
              </w:rPr>
              <w:t>pto</w:t>
            </w:r>
            <w:proofErr w:type="spellEnd"/>
            <w:r w:rsidRPr="00CA64FE">
              <w:rPr>
                <w:sz w:val="20"/>
                <w:szCs w:val="20"/>
                <w:lang w:eastAsia="es-MX"/>
              </w:rPr>
              <w:t>.</w:t>
            </w:r>
          </w:p>
        </w:tc>
      </w:tr>
      <w:tr w:rsidR="000E546C" w:rsidRPr="00CA64FE" w14:paraId="2A6F5C98" w14:textId="77777777" w:rsidTr="0094038D">
        <w:tc>
          <w:tcPr>
            <w:tcW w:w="2482" w:type="dxa"/>
            <w:tcBorders>
              <w:top w:val="nil"/>
              <w:left w:val="nil"/>
              <w:bottom w:val="single" w:sz="4" w:space="0" w:color="auto"/>
              <w:right w:val="nil"/>
            </w:tcBorders>
            <w:tcMar>
              <w:top w:w="0" w:type="dxa"/>
              <w:left w:w="70" w:type="dxa"/>
              <w:bottom w:w="0" w:type="dxa"/>
              <w:right w:w="70" w:type="dxa"/>
            </w:tcMar>
            <w:hideMark/>
          </w:tcPr>
          <w:p w14:paraId="33D60315" w14:textId="6C4AE50E" w:rsidR="000E546C" w:rsidRPr="00235ED5" w:rsidRDefault="000E546C" w:rsidP="001051C1">
            <w:pPr>
              <w:jc w:val="left"/>
              <w:rPr>
                <w:sz w:val="20"/>
                <w:szCs w:val="20"/>
                <w:lang w:val="es-AR" w:eastAsia="es-MX"/>
              </w:rPr>
            </w:pPr>
            <w:r w:rsidRPr="00235ED5">
              <w:rPr>
                <w:sz w:val="20"/>
                <w:szCs w:val="20"/>
                <w:lang w:val="es-AR" w:eastAsia="es-MX"/>
              </w:rPr>
              <w:t>Nivel</w:t>
            </w:r>
            <w:r w:rsidR="00D01FB4" w:rsidRPr="00235ED5">
              <w:rPr>
                <w:sz w:val="20"/>
                <w:szCs w:val="20"/>
                <w:lang w:val="es-AR" w:eastAsia="es-MX"/>
              </w:rPr>
              <w:t xml:space="preserve"> 4</w:t>
            </w:r>
          </w:p>
          <w:p w14:paraId="34411A84" w14:textId="016610BE" w:rsidR="000E546C" w:rsidRPr="00235ED5" w:rsidRDefault="00235ED5" w:rsidP="001051C1">
            <w:pPr>
              <w:jc w:val="left"/>
              <w:rPr>
                <w:rFonts w:ascii="Calibri" w:hAnsi="Calibri" w:cs="Calibri"/>
                <w:i/>
                <w:iCs/>
                <w:sz w:val="20"/>
                <w:szCs w:val="20"/>
                <w:lang w:eastAsia="es-MX"/>
              </w:rPr>
            </w:pPr>
            <w:r w:rsidRPr="00235ED5">
              <w:rPr>
                <w:i/>
                <w:iCs/>
                <w:sz w:val="20"/>
                <w:szCs w:val="20"/>
                <w:lang w:val="es-AR" w:eastAsia="es-MX"/>
              </w:rPr>
              <w:t>1.1.1.1.</w:t>
            </w:r>
            <w:r>
              <w:rPr>
                <w:i/>
                <w:iCs/>
                <w:sz w:val="20"/>
                <w:szCs w:val="20"/>
                <w:lang w:val="es-AR" w:eastAsia="es-MX"/>
              </w:rPr>
              <w:t xml:space="preserve"> </w:t>
            </w:r>
            <w:r w:rsidRPr="00235ED5">
              <w:rPr>
                <w:i/>
                <w:iCs/>
                <w:sz w:val="20"/>
                <w:szCs w:val="20"/>
                <w:lang w:val="es-AR" w:eastAsia="es-MX"/>
              </w:rPr>
              <w:t>Título 4c/n</w:t>
            </w:r>
          </w:p>
        </w:tc>
        <w:tc>
          <w:tcPr>
            <w:tcW w:w="2977" w:type="dxa"/>
            <w:tcBorders>
              <w:top w:val="nil"/>
              <w:left w:val="nil"/>
              <w:bottom w:val="single" w:sz="4" w:space="0" w:color="auto"/>
              <w:right w:val="nil"/>
            </w:tcBorders>
            <w:tcMar>
              <w:top w:w="0" w:type="dxa"/>
              <w:left w:w="70" w:type="dxa"/>
              <w:bottom w:w="0" w:type="dxa"/>
              <w:right w:w="70" w:type="dxa"/>
            </w:tcMar>
            <w:hideMark/>
          </w:tcPr>
          <w:p w14:paraId="40A30448" w14:textId="3BB8BAA2" w:rsidR="000E546C" w:rsidRPr="00C1181E" w:rsidRDefault="00192121" w:rsidP="001051C1">
            <w:pPr>
              <w:jc w:val="left"/>
              <w:rPr>
                <w:rFonts w:ascii="Calibri" w:hAnsi="Calibri" w:cs="Calibri"/>
                <w:b/>
                <w:bCs/>
                <w:sz w:val="28"/>
                <w:szCs w:val="28"/>
                <w:lang w:eastAsia="es-MX"/>
              </w:rPr>
            </w:pPr>
            <w:r w:rsidRPr="00C1181E">
              <w:rPr>
                <w:b/>
                <w:bCs/>
                <w:sz w:val="28"/>
                <w:szCs w:val="28"/>
                <w:lang w:val="es-AR" w:eastAsia="es-MX"/>
              </w:rPr>
              <w:t>1</w:t>
            </w:r>
            <w:r w:rsidR="000E546C" w:rsidRPr="00C1181E">
              <w:rPr>
                <w:b/>
                <w:bCs/>
                <w:sz w:val="28"/>
                <w:szCs w:val="28"/>
                <w:lang w:val="es-AR" w:eastAsia="es-MX"/>
              </w:rPr>
              <w:t>.1.1.1 Subsección</w:t>
            </w:r>
          </w:p>
        </w:tc>
        <w:tc>
          <w:tcPr>
            <w:tcW w:w="4252" w:type="dxa"/>
            <w:tcBorders>
              <w:top w:val="nil"/>
              <w:left w:val="nil"/>
              <w:bottom w:val="single" w:sz="4" w:space="0" w:color="auto"/>
              <w:right w:val="nil"/>
            </w:tcBorders>
            <w:tcMar>
              <w:top w:w="0" w:type="dxa"/>
              <w:left w:w="70" w:type="dxa"/>
              <w:bottom w:w="0" w:type="dxa"/>
              <w:right w:w="70" w:type="dxa"/>
            </w:tcMar>
            <w:hideMark/>
          </w:tcPr>
          <w:p w14:paraId="48E81F30" w14:textId="2E6280E8" w:rsidR="000E546C" w:rsidRPr="00CA64FE" w:rsidRDefault="00D01FB4" w:rsidP="001051C1">
            <w:pPr>
              <w:jc w:val="left"/>
              <w:rPr>
                <w:rFonts w:ascii="Calibri" w:hAnsi="Calibri" w:cs="Calibri"/>
                <w:sz w:val="20"/>
                <w:szCs w:val="20"/>
                <w:lang w:eastAsia="es-MX"/>
              </w:rPr>
            </w:pPr>
            <w:r>
              <w:rPr>
                <w:sz w:val="20"/>
                <w:szCs w:val="20"/>
                <w:lang w:val="es-AR" w:eastAsia="es-MX"/>
              </w:rPr>
              <w:t>14</w:t>
            </w:r>
            <w:r w:rsidR="000E546C" w:rsidRPr="00CA64FE">
              <w:rPr>
                <w:sz w:val="20"/>
                <w:szCs w:val="20"/>
                <w:lang w:val="es-AR" w:eastAsia="es-MX"/>
              </w:rPr>
              <w:t xml:space="preserve"> </w:t>
            </w:r>
            <w:proofErr w:type="spellStart"/>
            <w:r w:rsidR="000E546C" w:rsidRPr="00CA64FE">
              <w:rPr>
                <w:sz w:val="20"/>
                <w:szCs w:val="20"/>
                <w:lang w:val="es-AR" w:eastAsia="es-MX"/>
              </w:rPr>
              <w:t>point</w:t>
            </w:r>
            <w:proofErr w:type="spellEnd"/>
            <w:r w:rsidR="000E546C" w:rsidRPr="00CA64FE">
              <w:rPr>
                <w:sz w:val="20"/>
                <w:szCs w:val="20"/>
                <w:lang w:val="es-AR" w:eastAsia="es-MX"/>
              </w:rPr>
              <w:t>, sin negritas, cursiva</w:t>
            </w:r>
          </w:p>
          <w:p w14:paraId="0C0156E6" w14:textId="6483C37C" w:rsidR="000E546C" w:rsidRPr="00CA64FE" w:rsidRDefault="000E546C" w:rsidP="001051C1">
            <w:pPr>
              <w:jc w:val="left"/>
              <w:rPr>
                <w:rFonts w:ascii="Calibri" w:hAnsi="Calibri" w:cs="Calibri"/>
                <w:sz w:val="20"/>
                <w:szCs w:val="20"/>
                <w:lang w:eastAsia="es-MX"/>
              </w:rPr>
            </w:pPr>
            <w:r w:rsidRPr="00CA64FE">
              <w:rPr>
                <w:sz w:val="20"/>
                <w:szCs w:val="20"/>
                <w:lang w:eastAsia="es-MX"/>
              </w:rPr>
              <w:t xml:space="preserve">Espaciado:  Antes </w:t>
            </w:r>
            <w:r w:rsidR="00B80400" w:rsidRPr="00CA64FE">
              <w:rPr>
                <w:sz w:val="20"/>
                <w:szCs w:val="20"/>
                <w:lang w:eastAsia="es-MX"/>
              </w:rPr>
              <w:t>18</w:t>
            </w:r>
            <w:r w:rsidRPr="00CA64FE">
              <w:rPr>
                <w:sz w:val="20"/>
                <w:szCs w:val="20"/>
                <w:lang w:eastAsia="es-MX"/>
              </w:rPr>
              <w:t xml:space="preserve"> </w:t>
            </w:r>
            <w:proofErr w:type="spellStart"/>
            <w:r w:rsidRPr="00CA64FE">
              <w:rPr>
                <w:sz w:val="20"/>
                <w:szCs w:val="20"/>
                <w:lang w:eastAsia="es-MX"/>
              </w:rPr>
              <w:t>pto</w:t>
            </w:r>
            <w:proofErr w:type="spellEnd"/>
            <w:r w:rsidRPr="00CA64FE">
              <w:rPr>
                <w:sz w:val="20"/>
                <w:szCs w:val="20"/>
                <w:lang w:eastAsia="es-MX"/>
              </w:rPr>
              <w:t xml:space="preserve">; </w:t>
            </w:r>
            <w:r w:rsidR="00C1181E">
              <w:rPr>
                <w:sz w:val="20"/>
                <w:szCs w:val="20"/>
                <w:lang w:eastAsia="es-MX"/>
              </w:rPr>
              <w:t>sin espaciado posterior</w:t>
            </w:r>
            <w:r w:rsidRPr="00CA64FE">
              <w:rPr>
                <w:sz w:val="20"/>
                <w:szCs w:val="20"/>
                <w:lang w:eastAsia="es-MX"/>
              </w:rPr>
              <w:t>.</w:t>
            </w:r>
          </w:p>
        </w:tc>
      </w:tr>
    </w:tbl>
    <w:p w14:paraId="41090E3F" w14:textId="3864379C" w:rsidR="002C786C" w:rsidRPr="001A069A" w:rsidRDefault="002C786C" w:rsidP="00D01FB4">
      <w:pPr>
        <w:pStyle w:val="Primerprrafo"/>
      </w:pPr>
      <w:r w:rsidRPr="007A0C3E">
        <w:rPr>
          <w:i/>
          <w:iCs/>
        </w:rPr>
        <w:t>Nota:</w:t>
      </w:r>
      <w:r w:rsidRPr="007A0C3E">
        <w:t xml:space="preserve"> </w:t>
      </w:r>
      <w:r w:rsidR="00BC204B">
        <w:t xml:space="preserve">se recomienda que para </w:t>
      </w:r>
      <w:r w:rsidRPr="007A0C3E">
        <w:t xml:space="preserve">agregar títulos o subtítulos simplemente copie y pegue </w:t>
      </w:r>
      <w:r w:rsidR="00BC204B">
        <w:t xml:space="preserve">sobre </w:t>
      </w:r>
      <w:r w:rsidRPr="007A0C3E">
        <w:t>algun</w:t>
      </w:r>
      <w:r w:rsidRPr="001A069A">
        <w:t>o de los existentes</w:t>
      </w:r>
      <w:r w:rsidR="00BC204B">
        <w:t xml:space="preserve"> en el presente documento</w:t>
      </w:r>
      <w:r w:rsidRPr="001A069A">
        <w:t>. Recuerde aplicar “solo texto” en las opciones de pegado.</w:t>
      </w:r>
    </w:p>
    <w:p w14:paraId="0BBBA9DD" w14:textId="52A6631F" w:rsidR="00491108" w:rsidRDefault="00491108" w:rsidP="00381BE1">
      <w:pPr>
        <w:pStyle w:val="Primerprrafo"/>
      </w:pPr>
      <w:r w:rsidRPr="001A069A">
        <w:t>Los títulos y subtítulos se escriben en forma de oración, usando mayúsculas solo en la primera palabra y en los nombres propios.</w:t>
      </w:r>
    </w:p>
    <w:p w14:paraId="1BACAD8D" w14:textId="77777777" w:rsidR="00073DDC" w:rsidRPr="00927BBD" w:rsidRDefault="00073DDC" w:rsidP="00B76DE5">
      <w:pPr>
        <w:pStyle w:val="Prrafo"/>
      </w:pPr>
      <w:r w:rsidRPr="00927BBD">
        <w:t xml:space="preserve">Se solicita habilitar la </w:t>
      </w:r>
      <w:r w:rsidRPr="00927BBD">
        <w:rPr>
          <w:b/>
        </w:rPr>
        <w:t>numeración continua de líneas</w:t>
      </w:r>
      <w:r w:rsidRPr="00927BBD">
        <w:t xml:space="preserve">, para facilitar el proceso de revisión, así como usar la </w:t>
      </w:r>
      <w:r w:rsidRPr="00927BBD">
        <w:rPr>
          <w:bCs/>
        </w:rPr>
        <w:t>fuente</w:t>
      </w:r>
      <w:r w:rsidRPr="00927BBD">
        <w:rPr>
          <w:b/>
        </w:rPr>
        <w:t xml:space="preserve"> Times New </w:t>
      </w:r>
      <w:proofErr w:type="spellStart"/>
      <w:r w:rsidRPr="00927BBD">
        <w:rPr>
          <w:b/>
        </w:rPr>
        <w:t>Roman</w:t>
      </w:r>
      <w:proofErr w:type="spellEnd"/>
      <w:r w:rsidRPr="00927BBD">
        <w:t xml:space="preserve">, con los diferentes tamaños dependiendo el nivel de cada sección (títulos o subtítulos). </w:t>
      </w:r>
    </w:p>
    <w:p w14:paraId="4A8AB232" w14:textId="5FB64EDD" w:rsidR="00073DDC" w:rsidRDefault="00073DDC" w:rsidP="00B76DE5">
      <w:pPr>
        <w:pStyle w:val="Prrafo"/>
      </w:pPr>
      <w:r>
        <w:t xml:space="preserve">Se recomienda que al momento de cortar y pegar los textos en </w:t>
      </w:r>
      <w:r w:rsidRPr="00BC204B">
        <w:rPr>
          <w:i/>
          <w:iCs/>
        </w:rPr>
        <w:t>“Opciones de pegado”</w:t>
      </w:r>
      <w:r>
        <w:t xml:space="preserve"> elijan la opción </w:t>
      </w:r>
      <w:r w:rsidRPr="00BC204B">
        <w:rPr>
          <w:i/>
          <w:iCs/>
        </w:rPr>
        <w:t>“Mantener solo texto”</w:t>
      </w:r>
      <w:r>
        <w:t xml:space="preserve"> (figura 2.1). Esto con el objetivo de preservar los estilos del formato. </w:t>
      </w:r>
    </w:p>
    <w:p w14:paraId="471830AD" w14:textId="77777777" w:rsidR="000F3D65" w:rsidRDefault="000F3D65" w:rsidP="00B76DE5">
      <w:pPr>
        <w:pStyle w:val="Prrafo"/>
      </w:pPr>
    </w:p>
    <w:p w14:paraId="693E6177" w14:textId="526137DE" w:rsidR="00073DDC" w:rsidRDefault="00073DDC" w:rsidP="0094038D">
      <w:pPr>
        <w:pStyle w:val="Prrafo"/>
        <w:jc w:val="center"/>
      </w:pPr>
      <w:r>
        <w:rPr>
          <w:noProof/>
          <w:lang w:eastAsia="es-MX"/>
        </w:rPr>
        <w:drawing>
          <wp:inline distT="0" distB="0" distL="0" distR="0" wp14:anchorId="2C520316" wp14:editId="0B7CD8CD">
            <wp:extent cx="2935906" cy="853160"/>
            <wp:effectExtent l="19050" t="19050" r="17145" b="2349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6">
                      <a:extLst>
                        <a:ext uri="{28A0092B-C50C-407E-A947-70E740481C1C}">
                          <a14:useLocalDpi xmlns:a14="http://schemas.microsoft.com/office/drawing/2010/main" val="0"/>
                        </a:ext>
                      </a:extLst>
                    </a:blip>
                    <a:srcRect t="42424" b="11308"/>
                    <a:stretch/>
                  </pic:blipFill>
                  <pic:spPr bwMode="auto">
                    <a:xfrm>
                      <a:off x="0" y="0"/>
                      <a:ext cx="3015985" cy="876431"/>
                    </a:xfrm>
                    <a:prstGeom prst="rect">
                      <a:avLst/>
                    </a:prstGeom>
                    <a:noFill/>
                    <a:ln w="952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22FE8D92" w14:textId="3B018410" w:rsidR="002F74EF" w:rsidRDefault="00073DDC" w:rsidP="000F3D65">
      <w:pPr>
        <w:pStyle w:val="Figurattulocorto"/>
      </w:pPr>
      <w:r>
        <w:t>Figura 2</w:t>
      </w:r>
      <w:r w:rsidRPr="00D320AD">
        <w:t xml:space="preserve">.1 </w:t>
      </w:r>
      <w:r w:rsidRPr="00C21488">
        <w:rPr>
          <w:b w:val="0"/>
          <w:bCs/>
        </w:rPr>
        <w:t>Opciones de pegado</w:t>
      </w:r>
    </w:p>
    <w:p w14:paraId="3638EF5A" w14:textId="29E00603" w:rsidR="00110F85" w:rsidRPr="00E87603" w:rsidRDefault="001D00C7" w:rsidP="006C3B6E">
      <w:pPr>
        <w:pStyle w:val="Ttulo2cn"/>
      </w:pPr>
      <w:bookmarkStart w:id="51" w:name="_Toc485989654"/>
      <w:bookmarkStart w:id="52" w:name="_Toc125990245"/>
      <w:bookmarkStart w:id="53" w:name="_Toc128048451"/>
      <w:r w:rsidRPr="00E87603">
        <w:t>Índice</w:t>
      </w:r>
      <w:bookmarkEnd w:id="51"/>
      <w:bookmarkEnd w:id="52"/>
      <w:bookmarkEnd w:id="53"/>
    </w:p>
    <w:p w14:paraId="73B6909E" w14:textId="239847BD" w:rsidR="000621F5" w:rsidRDefault="00110F85" w:rsidP="00B76DE5">
      <w:pPr>
        <w:pStyle w:val="Primerprrafo"/>
      </w:pPr>
      <w:r w:rsidRPr="00110F85">
        <w:t xml:space="preserve">El índice se debe colocar como una </w:t>
      </w:r>
      <w:r w:rsidRPr="001C7785">
        <w:rPr>
          <w:i/>
        </w:rPr>
        <w:t>“Tabla de contenido”</w:t>
      </w:r>
      <w:r w:rsidRPr="00110F85">
        <w:t xml:space="preserve">, la puede insertar desde la pestaña </w:t>
      </w:r>
      <w:r w:rsidRPr="001C7785">
        <w:rPr>
          <w:i/>
        </w:rPr>
        <w:t>“Referencias”</w:t>
      </w:r>
      <w:r w:rsidRPr="00110F85">
        <w:t xml:space="preserve">, se encuentra en el extremo izquierdo (Figura 2.2). Así al momento de hacer cambios la tabla se actualizará automáticamente. </w:t>
      </w:r>
      <w:r w:rsidR="00804961">
        <w:t xml:space="preserve">El </w:t>
      </w:r>
      <w:r w:rsidR="004F59BF">
        <w:t xml:space="preserve">tamaño del texto es de 11 </w:t>
      </w:r>
      <w:proofErr w:type="spellStart"/>
      <w:r w:rsidR="004F59BF">
        <w:t>pts</w:t>
      </w:r>
      <w:proofErr w:type="spellEnd"/>
      <w:r w:rsidR="004F59BF">
        <w:t xml:space="preserve"> </w:t>
      </w:r>
      <w:r w:rsidR="000C48F6">
        <w:t>y los estilos ya están preestablecidos (TDCI/TDC2, TDC3).</w:t>
      </w:r>
    </w:p>
    <w:p w14:paraId="31DA75A3" w14:textId="77777777" w:rsidR="00E17655" w:rsidRPr="00E17655" w:rsidRDefault="00E17655" w:rsidP="00B76DE5">
      <w:pPr>
        <w:pStyle w:val="Prrafo"/>
      </w:pPr>
    </w:p>
    <w:p w14:paraId="29F77786" w14:textId="0E36CBC4" w:rsidR="0094038D" w:rsidRDefault="001C7785" w:rsidP="000F3D65">
      <w:pPr>
        <w:pStyle w:val="Prrafo"/>
        <w:jc w:val="center"/>
      </w:pPr>
      <w:r>
        <w:rPr>
          <w:noProof/>
          <w:lang w:eastAsia="es-MX"/>
        </w:rPr>
        <w:drawing>
          <wp:inline distT="0" distB="0" distL="0" distR="0" wp14:anchorId="50DB7E7F" wp14:editId="132B35EB">
            <wp:extent cx="3725178" cy="967461"/>
            <wp:effectExtent l="19050" t="19050" r="8890" b="2349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5916" b="10566"/>
                    <a:stretch/>
                  </pic:blipFill>
                  <pic:spPr bwMode="auto">
                    <a:xfrm>
                      <a:off x="0" y="0"/>
                      <a:ext cx="3860040" cy="1002486"/>
                    </a:xfrm>
                    <a:prstGeom prst="rect">
                      <a:avLst/>
                    </a:prstGeom>
                    <a:ln>
                      <a:solidFill>
                        <a:schemeClr val="bg1">
                          <a:lumMod val="65000"/>
                        </a:schemeClr>
                      </a:solidFill>
                    </a:ln>
                    <a:extLst>
                      <a:ext uri="{53640926-AAD7-44D8-BBD7-CCE9431645EC}">
                        <a14:shadowObscured xmlns:a14="http://schemas.microsoft.com/office/drawing/2010/main"/>
                      </a:ext>
                    </a:extLst>
                  </pic:spPr>
                </pic:pic>
              </a:graphicData>
            </a:graphic>
          </wp:inline>
        </w:drawing>
      </w:r>
    </w:p>
    <w:p w14:paraId="3F58A2B1" w14:textId="0D066E71" w:rsidR="002F74EF" w:rsidRDefault="00110F85" w:rsidP="00D01FB4">
      <w:pPr>
        <w:pStyle w:val="Figurattulocorto"/>
      </w:pPr>
      <w:r w:rsidRPr="00D16A7A">
        <w:t xml:space="preserve">Figura 2.2 </w:t>
      </w:r>
      <w:r w:rsidRPr="00C21488">
        <w:rPr>
          <w:b w:val="0"/>
          <w:bCs/>
        </w:rPr>
        <w:t>Tabla de contenido para Índice</w:t>
      </w:r>
    </w:p>
    <w:p w14:paraId="66DB1EAD" w14:textId="64599546" w:rsidR="00DB7E74" w:rsidRPr="00D16A7A" w:rsidRDefault="00827E46" w:rsidP="006C3B6E">
      <w:pPr>
        <w:pStyle w:val="Ttulo2cn"/>
      </w:pPr>
      <w:bookmarkStart w:id="54" w:name="_Toc125990246"/>
      <w:bookmarkStart w:id="55" w:name="_Toc128048452"/>
      <w:r>
        <w:t>R</w:t>
      </w:r>
      <w:r w:rsidR="00406619" w:rsidRPr="00D16A7A">
        <w:t>eferencias</w:t>
      </w:r>
      <w:r w:rsidR="00B86F5C" w:rsidRPr="00D16A7A">
        <w:t>,</w:t>
      </w:r>
      <w:r w:rsidR="00406619" w:rsidRPr="00D16A7A">
        <w:t xml:space="preserve"> </w:t>
      </w:r>
      <w:r w:rsidR="00406619" w:rsidRPr="00B27B52">
        <w:t>bibliografía</w:t>
      </w:r>
      <w:r w:rsidR="002C786C" w:rsidRPr="00D16A7A">
        <w:t xml:space="preserve"> </w:t>
      </w:r>
      <w:r w:rsidR="00B86F5C" w:rsidRPr="00D16A7A">
        <w:t>y notas al pie</w:t>
      </w:r>
      <w:bookmarkEnd w:id="54"/>
      <w:bookmarkEnd w:id="55"/>
    </w:p>
    <w:p w14:paraId="2CD5F746" w14:textId="03DB7762" w:rsidR="00BE65CC" w:rsidRPr="00D16A7A" w:rsidRDefault="009E7D2F" w:rsidP="0052081C">
      <w:r w:rsidRPr="00D16A7A">
        <w:t>[</w:t>
      </w:r>
      <w:r w:rsidR="00E845BA" w:rsidRPr="00D16A7A">
        <w:t>Secciones</w:t>
      </w:r>
      <w:r w:rsidR="00EE1515" w:rsidRPr="00D16A7A">
        <w:t xml:space="preserve"> obligatorias</w:t>
      </w:r>
      <w:r w:rsidRPr="00D16A7A">
        <w:t>]</w:t>
      </w:r>
      <w:r w:rsidR="0052081C">
        <w:t xml:space="preserve"> </w:t>
      </w:r>
      <w:r w:rsidR="00B86F5C" w:rsidRPr="00D16A7A">
        <w:t xml:space="preserve">Para los apartados de </w:t>
      </w:r>
      <w:r w:rsidR="00B86F5C" w:rsidRPr="00D16A7A">
        <w:rPr>
          <w:i/>
          <w:iCs/>
        </w:rPr>
        <w:t>Referencias / Bibliografía</w:t>
      </w:r>
      <w:r w:rsidR="00B86F5C" w:rsidRPr="00D16A7A">
        <w:t xml:space="preserve"> el tamaño de letra será de 11 puntos, con interlineado de 1.15 puntos, sangría francesa</w:t>
      </w:r>
      <w:r w:rsidR="00B85302">
        <w:t xml:space="preserve"> (Estilo “</w:t>
      </w:r>
      <w:proofErr w:type="spellStart"/>
      <w:r w:rsidR="00B85302" w:rsidRPr="006C2EAA">
        <w:rPr>
          <w:i/>
          <w:iCs/>
        </w:rPr>
        <w:t>Ref</w:t>
      </w:r>
      <w:proofErr w:type="spellEnd"/>
      <w:r w:rsidR="00B85302">
        <w:t xml:space="preserve">” de la galería de </w:t>
      </w:r>
      <w:proofErr w:type="spellStart"/>
      <w:r w:rsidR="00B85302">
        <w:t>estios</w:t>
      </w:r>
      <w:proofErr w:type="spellEnd"/>
      <w:r w:rsidR="00B85302">
        <w:t>)</w:t>
      </w:r>
      <w:r w:rsidR="00B86F5C" w:rsidRPr="00D16A7A">
        <w:t xml:space="preserve">. </w:t>
      </w:r>
      <w:r w:rsidR="00BE65CC" w:rsidRPr="00D16A7A">
        <w:t xml:space="preserve">El </w:t>
      </w:r>
      <w:r w:rsidR="009D572C" w:rsidRPr="00D16A7A">
        <w:t>formato</w:t>
      </w:r>
      <w:r w:rsidR="00BE65CC" w:rsidRPr="00D16A7A">
        <w:t xml:space="preserve"> bajo el cual se deben editar tanto las citas en el texto, como el apartado de referencias/bibliografía es el formato APA.</w:t>
      </w:r>
    </w:p>
    <w:p w14:paraId="3BB20A4C" w14:textId="5638335E" w:rsidR="00B86F5C" w:rsidRDefault="00BC33FD" w:rsidP="00780D2F">
      <w:pPr>
        <w:pStyle w:val="Prrafo"/>
      </w:pPr>
      <w:r w:rsidRPr="00D16A7A">
        <w:t xml:space="preserve">Se </w:t>
      </w:r>
      <w:r w:rsidR="002C786C" w:rsidRPr="00D16A7A">
        <w:t xml:space="preserve">consideran como </w:t>
      </w:r>
      <w:r w:rsidR="002C786C" w:rsidRPr="00D16A7A">
        <w:rPr>
          <w:i/>
        </w:rPr>
        <w:t>Referencias</w:t>
      </w:r>
      <w:r w:rsidR="002C786C" w:rsidRPr="00D16A7A">
        <w:t xml:space="preserve"> las fuentes directament</w:t>
      </w:r>
      <w:r w:rsidR="00612D27" w:rsidRPr="00D16A7A">
        <w:t xml:space="preserve">e citadas dentro del manuscrito. Se puede agregar una sección de </w:t>
      </w:r>
      <w:r w:rsidR="00612D27" w:rsidRPr="00D16A7A">
        <w:rPr>
          <w:i/>
        </w:rPr>
        <w:t>Bibliografía</w:t>
      </w:r>
      <w:r w:rsidR="00612D27" w:rsidRPr="00D16A7A">
        <w:t xml:space="preserve"> en la que </w:t>
      </w:r>
      <w:r w:rsidR="00612D27">
        <w:t xml:space="preserve">se señalen las fuentes que no fueron citadas directamente pero que forman parte importante del estado del arte de la investigación. </w:t>
      </w:r>
      <w:r w:rsidR="00970D63">
        <w:t xml:space="preserve">En ambos casos el orden </w:t>
      </w:r>
      <w:r w:rsidR="00D7272F">
        <w:t>de</w:t>
      </w:r>
      <w:r w:rsidR="00970D63">
        <w:t xml:space="preserve"> las referencias o la bibliografía en </w:t>
      </w:r>
      <w:r w:rsidR="00D7272F">
        <w:t xml:space="preserve">estas dos secciones </w:t>
      </w:r>
      <w:r w:rsidR="00970D63">
        <w:t xml:space="preserve">deberá ser alfabético. </w:t>
      </w:r>
    </w:p>
    <w:p w14:paraId="5751BAFB" w14:textId="793D31F2" w:rsidR="00612D27" w:rsidRDefault="00612D27" w:rsidP="00B76DE5">
      <w:pPr>
        <w:pStyle w:val="Prrafo"/>
      </w:pPr>
      <w:r>
        <w:t xml:space="preserve">Por otro lado, si su texto contiene </w:t>
      </w:r>
      <w:r w:rsidR="00946333">
        <w:t>n</w:t>
      </w:r>
      <w:r>
        <w:t xml:space="preserve">otas al pie; estas deben ser al pie de la página, con tamaño de fuente a 10 </w:t>
      </w:r>
      <w:proofErr w:type="spellStart"/>
      <w:r>
        <w:t>pts</w:t>
      </w:r>
      <w:proofErr w:type="spellEnd"/>
      <w:r>
        <w:t xml:space="preserve">; la numeración no es continua, debe comenzar en cada sección </w:t>
      </w:r>
      <w:r w:rsidR="005F19D6" w:rsidRPr="005F19D6">
        <w:rPr>
          <w:i/>
        </w:rPr>
        <w:t xml:space="preserve">Nivel </w:t>
      </w:r>
      <w:r w:rsidRPr="005F19D6">
        <w:rPr>
          <w:i/>
        </w:rPr>
        <w:t>1</w:t>
      </w:r>
      <w:r>
        <w:t xml:space="preserve">.   </w:t>
      </w:r>
    </w:p>
    <w:p w14:paraId="38CDE6A3" w14:textId="57810CDF" w:rsidR="007A1A92" w:rsidRPr="00A1515F" w:rsidRDefault="00174CD8" w:rsidP="00B76DE5">
      <w:pPr>
        <w:pStyle w:val="Prrafo"/>
        <w:rPr>
          <w:sz w:val="20"/>
        </w:rPr>
      </w:pPr>
      <w:r>
        <w:t xml:space="preserve">Hay diferentes tipos de </w:t>
      </w:r>
      <w:r w:rsidRPr="00AF7B7A">
        <w:rPr>
          <w:i/>
        </w:rPr>
        <w:t>citas</w:t>
      </w:r>
      <w:r>
        <w:t xml:space="preserve"> que hacen énfasis en el contenido, el autor o el año: cita textual</w:t>
      </w:r>
      <w:r w:rsidR="002E7B37">
        <w:t>/directa</w:t>
      </w:r>
      <w:r>
        <w:t xml:space="preserve"> (corta o larga), </w:t>
      </w:r>
      <w:r w:rsidR="002E7B37">
        <w:t>no textual/indirecta, específica o general. La cita no textual general es usada comúnmente y se caracteriza por resumir el contenido total de un escrito: va sin comillas y no se agrega el número de páginas.</w:t>
      </w:r>
    </w:p>
    <w:p w14:paraId="35CC317A" w14:textId="62EE2C9E" w:rsidR="002C786C" w:rsidRDefault="00805AE7" w:rsidP="00B76DE5">
      <w:pPr>
        <w:pStyle w:val="Prrafo"/>
      </w:pPr>
      <w:r>
        <w:t xml:space="preserve">Para gestionar las </w:t>
      </w:r>
      <w:r w:rsidRPr="007F7A2F">
        <w:rPr>
          <w:i/>
        </w:rPr>
        <w:t>referencias</w:t>
      </w:r>
      <w:r>
        <w:t xml:space="preserve"> y </w:t>
      </w:r>
      <w:r w:rsidRPr="007F7A2F">
        <w:rPr>
          <w:i/>
        </w:rPr>
        <w:t>citas</w:t>
      </w:r>
      <w:r>
        <w:t>, p</w:t>
      </w:r>
      <w:r w:rsidR="002C786C">
        <w:t>uede usar la pestaña</w:t>
      </w:r>
      <w:r w:rsidR="002C786C" w:rsidRPr="001C7785">
        <w:rPr>
          <w:i/>
        </w:rPr>
        <w:t xml:space="preserve"> “Referencias”</w:t>
      </w:r>
      <w:r w:rsidR="002C786C">
        <w:t xml:space="preserve"> de Word, en la opción </w:t>
      </w:r>
      <w:r w:rsidR="002C786C" w:rsidRPr="001C7785">
        <w:rPr>
          <w:i/>
        </w:rPr>
        <w:t>“Insertar cita”</w:t>
      </w:r>
      <w:r w:rsidR="002C786C">
        <w:t xml:space="preserve">; en </w:t>
      </w:r>
      <w:r w:rsidR="002C786C" w:rsidRPr="001C7785">
        <w:rPr>
          <w:i/>
        </w:rPr>
        <w:t>“Estilo</w:t>
      </w:r>
      <w:r w:rsidR="001C7785" w:rsidRPr="001C7785">
        <w:rPr>
          <w:i/>
        </w:rPr>
        <w:t>”</w:t>
      </w:r>
      <w:r w:rsidR="002C786C">
        <w:t xml:space="preserve"> debe elegir “</w:t>
      </w:r>
      <w:r w:rsidR="00A609BA" w:rsidRPr="001C7785">
        <w:rPr>
          <w:b/>
          <w:i/>
        </w:rPr>
        <w:t>APA</w:t>
      </w:r>
      <w:r w:rsidR="002C786C">
        <w:t xml:space="preserve">” (Figura 2.3). Así, al final en su manuscrito se actualizarán las referencias automáticamente. También puede crear una cuenta gratuita en </w:t>
      </w:r>
      <w:hyperlink r:id="rId18" w:history="1">
        <w:r w:rsidR="00946333">
          <w:rPr>
            <w:rStyle w:val="Hipervnculo"/>
          </w:rPr>
          <w:t>https://www.mendeley.com/</w:t>
        </w:r>
      </w:hyperlink>
      <w:r w:rsidR="002C786C">
        <w:t xml:space="preserve"> para insertar citas.</w:t>
      </w:r>
    </w:p>
    <w:p w14:paraId="52FA0E96" w14:textId="5C8CA8D0" w:rsidR="000331B4" w:rsidRDefault="000331B4" w:rsidP="00B76DE5">
      <w:pPr>
        <w:pStyle w:val="Prrafo"/>
      </w:pPr>
    </w:p>
    <w:p w14:paraId="7F80D1FA" w14:textId="19A6B2AD" w:rsidR="000331B4" w:rsidRPr="00E92404" w:rsidRDefault="005F19D6" w:rsidP="00B27B52">
      <w:pPr>
        <w:pStyle w:val="Prrafo"/>
        <w:jc w:val="center"/>
      </w:pPr>
      <w:r w:rsidRPr="00E92404">
        <w:rPr>
          <w:noProof/>
          <w:lang w:eastAsia="es-MX"/>
        </w:rPr>
        <w:drawing>
          <wp:inline distT="0" distB="0" distL="0" distR="0" wp14:anchorId="14B51C47" wp14:editId="282D7BB1">
            <wp:extent cx="2403673" cy="802059"/>
            <wp:effectExtent l="19050" t="19050" r="15875"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521222" cy="841283"/>
                    </a:xfrm>
                    <a:prstGeom prst="rect">
                      <a:avLst/>
                    </a:prstGeom>
                    <a:ln>
                      <a:solidFill>
                        <a:schemeClr val="bg1">
                          <a:lumMod val="75000"/>
                        </a:schemeClr>
                      </a:solidFill>
                    </a:ln>
                  </pic:spPr>
                </pic:pic>
              </a:graphicData>
            </a:graphic>
          </wp:inline>
        </w:drawing>
      </w:r>
    </w:p>
    <w:p w14:paraId="0C69296B" w14:textId="32EAD971" w:rsidR="00F769A8" w:rsidRPr="00C21488" w:rsidRDefault="002C786C" w:rsidP="00D01FB4">
      <w:pPr>
        <w:pStyle w:val="Figurattulocorto"/>
        <w:rPr>
          <w:b w:val="0"/>
          <w:bCs/>
        </w:rPr>
      </w:pPr>
      <w:r w:rsidRPr="00D01FB4">
        <w:t xml:space="preserve">Figura 2.3 </w:t>
      </w:r>
      <w:r w:rsidR="00805AE7" w:rsidRPr="00C21488">
        <w:rPr>
          <w:b w:val="0"/>
          <w:bCs/>
        </w:rPr>
        <w:t>Estilo de r</w:t>
      </w:r>
      <w:r w:rsidRPr="00C21488">
        <w:rPr>
          <w:b w:val="0"/>
          <w:bCs/>
        </w:rPr>
        <w:t>eferencia</w:t>
      </w:r>
    </w:p>
    <w:bookmarkStart w:id="56" w:name="_Toc485989656"/>
    <w:bookmarkStart w:id="57" w:name="_Toc125990247"/>
    <w:bookmarkStart w:id="58" w:name="_Toc128048453"/>
    <w:p w14:paraId="0C659370" w14:textId="038F846D" w:rsidR="003E3060" w:rsidRDefault="00000000" w:rsidP="006C3B6E">
      <w:pPr>
        <w:pStyle w:val="Ttulo2cn"/>
      </w:pPr>
      <w:sdt>
        <w:sdtPr>
          <w:id w:val="352309402"/>
          <w:placeholder>
            <w:docPart w:val="118FE947A67747AE92577A15CCA54A4E"/>
          </w:placeholder>
          <w:temporary/>
          <w:showingPlcHdr/>
          <w15:appearance w15:val="hidden"/>
        </w:sdtPr>
        <w:sdtContent>
          <w:r w:rsidR="003E3060" w:rsidRPr="007012EF">
            <w:t>Formatos</w:t>
          </w:r>
        </w:sdtContent>
      </w:sdt>
      <w:bookmarkEnd w:id="56"/>
      <w:bookmarkEnd w:id="57"/>
      <w:bookmarkEnd w:id="58"/>
      <w:r w:rsidR="003E3060" w:rsidRPr="00972FC7">
        <w:t xml:space="preserve"> </w:t>
      </w:r>
    </w:p>
    <w:p w14:paraId="787DA172" w14:textId="2F13264B" w:rsidR="00B80400" w:rsidRPr="00B80400" w:rsidRDefault="00B80400" w:rsidP="00D26DB4">
      <w:pPr>
        <w:pStyle w:val="Primerprrafo"/>
        <w:tabs>
          <w:tab w:val="left" w:pos="6663"/>
        </w:tabs>
      </w:pPr>
      <w:r w:rsidRPr="00B80400">
        <w:t xml:space="preserve">En la medida de lo posible, emplear el sistema métrico para especificar unidades de cantidades físicas, usando su escritura correcta (por ejemplo, no escribir Kg, sino kg) y el punto decimal en lugar de la coma decimal, así como hacer uso de subíndices y exponentes en el formato adecuado. Es preferible escribir, por ejemplo, 3.42 m s-2, que 3.42 m/s2, pero el estilo que se adopte debe respetarse en todo el texto, incluyendo las tablas y figuras (en el ejemplo anterior, evitar escribir 3.42 m/s2).  Para evitar que una unidad aparezca en una nueva línea después de la cantidad o que la unidad se separe al final de una línea de texto, es recomendable el uso del “espacio no separable”, que se obtiene en Word con </w:t>
      </w:r>
      <w:proofErr w:type="spellStart"/>
      <w:r w:rsidRPr="00B80400">
        <w:t>Ctrl+Mayús+Espacio</w:t>
      </w:r>
      <w:proofErr w:type="spellEnd"/>
      <w:r w:rsidRPr="00B80400">
        <w:t xml:space="preserve">. </w:t>
      </w:r>
    </w:p>
    <w:p w14:paraId="2FD5FA51" w14:textId="67750A9C" w:rsidR="003E3060" w:rsidRPr="003D329B" w:rsidRDefault="000E7304" w:rsidP="006C3B6E">
      <w:pPr>
        <w:pStyle w:val="Ttulo2cn"/>
      </w:pPr>
      <w:bookmarkStart w:id="59" w:name="_Toc125990248"/>
      <w:bookmarkStart w:id="60" w:name="_Toc125990249"/>
      <w:bookmarkStart w:id="61" w:name="_Toc128048454"/>
      <w:bookmarkEnd w:id="59"/>
      <w:r w:rsidRPr="00972FC7">
        <w:rPr>
          <w:rStyle w:val="Estilo2Car"/>
          <w:b/>
          <w:sz w:val="32"/>
          <w:szCs w:val="32"/>
        </w:rPr>
        <w:t>T</w:t>
      </w:r>
      <w:r w:rsidR="003E3060" w:rsidRPr="00972FC7">
        <w:rPr>
          <w:rStyle w:val="Estilo2Car"/>
          <w:b/>
          <w:sz w:val="32"/>
          <w:szCs w:val="32"/>
        </w:rPr>
        <w:t>ablas</w:t>
      </w:r>
      <w:bookmarkEnd w:id="60"/>
      <w:bookmarkEnd w:id="61"/>
    </w:p>
    <w:p w14:paraId="7EF40B22" w14:textId="75334841" w:rsidR="00857263" w:rsidRDefault="002C786C" w:rsidP="00B76DE5">
      <w:pPr>
        <w:pStyle w:val="Primerprrafo"/>
      </w:pPr>
      <w:r w:rsidRPr="001D76E0">
        <w:t>La tabla debe estar centrada</w:t>
      </w:r>
      <w:r>
        <w:t xml:space="preserve"> respecto al texto</w:t>
      </w:r>
      <w:r w:rsidRPr="001D76E0">
        <w:t xml:space="preserve">. </w:t>
      </w:r>
      <w:r w:rsidR="00A461AB">
        <w:t>Para el</w:t>
      </w:r>
      <w:r w:rsidRPr="001D76E0">
        <w:t xml:space="preserve"> título </w:t>
      </w:r>
      <w:r w:rsidR="00A461AB">
        <w:t>utilizar</w:t>
      </w:r>
      <w:r w:rsidR="00857114">
        <w:t xml:space="preserve"> fuente </w:t>
      </w:r>
      <w:r w:rsidR="00CE29B9">
        <w:t>tamaño</w:t>
      </w:r>
      <w:r w:rsidR="00874DD9">
        <w:t xml:space="preserve"> </w:t>
      </w:r>
      <w:r w:rsidR="00857114">
        <w:t xml:space="preserve">11 pts. </w:t>
      </w:r>
      <w:r w:rsidRPr="001D76E0">
        <w:t>centrado, siempre y cuando no rebase una línea. Si es el caso, la primera línea se alinea a la izquierda y a las posteriores se les aplica sangría francesa</w:t>
      </w:r>
      <w:r w:rsidR="00857263">
        <w:t xml:space="preserve"> (</w:t>
      </w:r>
      <w:r w:rsidR="008112BF">
        <w:t>0</w:t>
      </w:r>
      <w:r w:rsidR="00857263">
        <w:t>.5 cm)</w:t>
      </w:r>
      <w:r w:rsidRPr="001D76E0">
        <w:t xml:space="preserve">. </w:t>
      </w:r>
      <w:r w:rsidRPr="00857114">
        <w:rPr>
          <w:b/>
        </w:rPr>
        <w:t>Se coloca la numeración por capítulo</w:t>
      </w:r>
      <w:r w:rsidR="00491108">
        <w:t xml:space="preserve"> y</w:t>
      </w:r>
      <w:r w:rsidRPr="001D76E0">
        <w:t xml:space="preserve"> el </w:t>
      </w:r>
      <w:r w:rsidRPr="00857114">
        <w:rPr>
          <w:b/>
        </w:rPr>
        <w:t>número de tabla siempre va en negritas</w:t>
      </w:r>
      <w:r w:rsidR="00491108">
        <w:t>, seguida del título sin punto después de número de tabla y el enunciado del título no se termina con punto final</w:t>
      </w:r>
      <w:r w:rsidR="00857114">
        <w:t>.</w:t>
      </w:r>
      <w:r w:rsidR="00257276">
        <w:t xml:space="preserve"> Si la tabla abarca más de una página, se deberá repetir el encabezado al inicio de la página siguiente. </w:t>
      </w:r>
    </w:p>
    <w:p w14:paraId="32AECA20" w14:textId="6DCBDF09" w:rsidR="00874DD9" w:rsidRDefault="00491108" w:rsidP="00B76DE5">
      <w:pPr>
        <w:pStyle w:val="Prrafo"/>
      </w:pPr>
      <w:r>
        <w:t xml:space="preserve">Para referenciar una tabla en el texto, escribir “Tabla X.Y” (con mayúscula inicial); la referencia a una tabla debe aparecer siempre </w:t>
      </w:r>
      <w:r w:rsidRPr="007F7A2F">
        <w:rPr>
          <w:i/>
          <w:iCs/>
        </w:rPr>
        <w:t>antes</w:t>
      </w:r>
      <w:r>
        <w:t xml:space="preserve"> que la tabla misma en el texto</w:t>
      </w:r>
      <w:r w:rsidR="007F7A2F">
        <w:t xml:space="preserve">, </w:t>
      </w:r>
      <w:r>
        <w:t xml:space="preserve">como </w:t>
      </w:r>
      <w:r w:rsidR="007F7A2F">
        <w:t xml:space="preserve">se muestra en este el ejemplo (Tabla </w:t>
      </w:r>
      <w:r w:rsidR="002E1544">
        <w:t>3</w:t>
      </w:r>
      <w:r w:rsidR="007F7A2F">
        <w:t>.1).</w:t>
      </w:r>
      <w:r w:rsidR="00C451C2">
        <w:t xml:space="preserve"> Notas al pie de tabla/figura debe</w:t>
      </w:r>
      <w:r w:rsidR="001B6FFA">
        <w:t>n ir justificadas</w:t>
      </w:r>
      <w:r w:rsidR="00C451C2">
        <w:t xml:space="preserve"> al ancho de la tabla, sin espacio después de ella (</w:t>
      </w:r>
      <w:r w:rsidR="001B6FFA">
        <w:t>usar</w:t>
      </w:r>
      <w:r w:rsidR="00C451C2">
        <w:t xml:space="preserve"> </w:t>
      </w:r>
      <w:r w:rsidR="001B6FFA">
        <w:t>superíndices</w:t>
      </w:r>
      <w:r w:rsidR="00C451C2">
        <w:t xml:space="preserve"> alfabéticos en caso de ser necesario)</w:t>
      </w:r>
      <w:r w:rsidR="001B6FFA">
        <w:t>, tamaño 10 preferentemente o por lo menos del mismo tamaño que el empleado en la tabla, con interlineado sencillo</w:t>
      </w:r>
      <w:r w:rsidR="00C451C2">
        <w:t xml:space="preserve">. </w:t>
      </w:r>
    </w:p>
    <w:p w14:paraId="0F8C9280" w14:textId="77777777" w:rsidR="00B37BCE" w:rsidRDefault="00B37BCE" w:rsidP="00B37BCE">
      <w:pPr>
        <w:pStyle w:val="Prrafo"/>
        <w:ind w:firstLine="0"/>
      </w:pPr>
    </w:p>
    <w:tbl>
      <w:tblPr>
        <w:tblpPr w:leftFromText="141" w:rightFromText="141" w:vertAnchor="text" w:horzAnchor="margin" w:tblpX="279" w:tblpY="529"/>
        <w:tblW w:w="45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a de 5 columnas de ejemplo"/>
      </w:tblPr>
      <w:tblGrid>
        <w:gridCol w:w="2179"/>
        <w:gridCol w:w="1719"/>
        <w:gridCol w:w="1721"/>
        <w:gridCol w:w="1721"/>
        <w:gridCol w:w="1566"/>
      </w:tblGrid>
      <w:tr w:rsidR="00B37BCE" w:rsidRPr="0042224F" w14:paraId="4327E0E2" w14:textId="77777777" w:rsidTr="00907320">
        <w:trPr>
          <w:trHeight w:val="416"/>
        </w:trPr>
        <w:tc>
          <w:tcPr>
            <w:tcW w:w="1223" w:type="pct"/>
          </w:tcPr>
          <w:p w14:paraId="1EDCE47C" w14:textId="77777777" w:rsidR="00B37BCE" w:rsidRPr="0042224F" w:rsidRDefault="00B37BCE" w:rsidP="00907320">
            <w:pPr>
              <w:spacing w:line="240" w:lineRule="auto"/>
              <w:jc w:val="left"/>
            </w:pPr>
            <w:r w:rsidRPr="0042224F">
              <w:rPr>
                <w:lang w:bidi="es-ES"/>
              </w:rPr>
              <w:t xml:space="preserve">Encabezado de columna </w:t>
            </w:r>
            <w:r w:rsidRPr="0042224F">
              <w:rPr>
                <w:vertAlign w:val="superscript"/>
                <w:lang w:bidi="es-ES"/>
              </w:rPr>
              <w:t>a</w:t>
            </w:r>
          </w:p>
        </w:tc>
        <w:tc>
          <w:tcPr>
            <w:tcW w:w="965" w:type="pct"/>
          </w:tcPr>
          <w:p w14:paraId="1B36346D" w14:textId="77777777" w:rsidR="00B37BCE" w:rsidRPr="0042224F" w:rsidRDefault="00B37BCE" w:rsidP="00907320">
            <w:pPr>
              <w:spacing w:line="240" w:lineRule="auto"/>
              <w:jc w:val="left"/>
            </w:pPr>
            <w:r w:rsidRPr="0042224F">
              <w:rPr>
                <w:lang w:bidi="es-ES"/>
              </w:rPr>
              <w:t>Encabezado de columna</w:t>
            </w:r>
          </w:p>
        </w:tc>
        <w:tc>
          <w:tcPr>
            <w:tcW w:w="966" w:type="pct"/>
          </w:tcPr>
          <w:p w14:paraId="0986091A" w14:textId="77777777" w:rsidR="00B37BCE" w:rsidRPr="0042224F" w:rsidRDefault="00B37BCE" w:rsidP="00907320">
            <w:pPr>
              <w:spacing w:line="240" w:lineRule="auto"/>
              <w:jc w:val="left"/>
            </w:pPr>
            <w:r w:rsidRPr="0042224F">
              <w:rPr>
                <w:lang w:bidi="es-ES"/>
              </w:rPr>
              <w:t>Encabezado de columna</w:t>
            </w:r>
          </w:p>
        </w:tc>
        <w:tc>
          <w:tcPr>
            <w:tcW w:w="966" w:type="pct"/>
          </w:tcPr>
          <w:p w14:paraId="7617D334" w14:textId="77777777" w:rsidR="00B37BCE" w:rsidRPr="0042224F" w:rsidRDefault="00B37BCE" w:rsidP="00907320">
            <w:pPr>
              <w:spacing w:line="240" w:lineRule="auto"/>
              <w:jc w:val="left"/>
            </w:pPr>
            <w:r w:rsidRPr="0042224F">
              <w:rPr>
                <w:lang w:bidi="es-ES"/>
              </w:rPr>
              <w:t>Encabezado de columna</w:t>
            </w:r>
          </w:p>
        </w:tc>
        <w:tc>
          <w:tcPr>
            <w:tcW w:w="879" w:type="pct"/>
          </w:tcPr>
          <w:p w14:paraId="0B0E6AE7" w14:textId="77777777" w:rsidR="00B37BCE" w:rsidRPr="0042224F" w:rsidRDefault="00B37BCE" w:rsidP="00907320">
            <w:pPr>
              <w:spacing w:line="240" w:lineRule="auto"/>
              <w:jc w:val="left"/>
            </w:pPr>
            <w:r w:rsidRPr="0042224F">
              <w:rPr>
                <w:lang w:bidi="es-ES"/>
              </w:rPr>
              <w:t>Encabezado de columna</w:t>
            </w:r>
          </w:p>
        </w:tc>
      </w:tr>
      <w:tr w:rsidR="00B37BCE" w:rsidRPr="0042224F" w14:paraId="73D5291C" w14:textId="77777777" w:rsidTr="00907320">
        <w:trPr>
          <w:trHeight w:val="269"/>
        </w:trPr>
        <w:tc>
          <w:tcPr>
            <w:tcW w:w="1223" w:type="pct"/>
          </w:tcPr>
          <w:p w14:paraId="6BEB0415" w14:textId="77777777" w:rsidR="00B37BCE" w:rsidRPr="0042224F" w:rsidRDefault="00B37BCE" w:rsidP="00907320">
            <w:r w:rsidRPr="0042224F">
              <w:rPr>
                <w:lang w:bidi="es-ES"/>
              </w:rPr>
              <w:t>Encabezado de fila</w:t>
            </w:r>
          </w:p>
        </w:tc>
        <w:tc>
          <w:tcPr>
            <w:tcW w:w="965" w:type="pct"/>
          </w:tcPr>
          <w:p w14:paraId="32088C7F" w14:textId="77777777" w:rsidR="00B37BCE" w:rsidRPr="0042224F" w:rsidRDefault="00B37BCE" w:rsidP="00907320">
            <w:r w:rsidRPr="0042224F">
              <w:rPr>
                <w:lang w:bidi="es-ES"/>
              </w:rPr>
              <w:t>123</w:t>
            </w:r>
          </w:p>
        </w:tc>
        <w:tc>
          <w:tcPr>
            <w:tcW w:w="966" w:type="pct"/>
          </w:tcPr>
          <w:p w14:paraId="0D02A926" w14:textId="77777777" w:rsidR="00B37BCE" w:rsidRPr="0042224F" w:rsidRDefault="00B37BCE" w:rsidP="00907320">
            <w:r w:rsidRPr="0042224F">
              <w:rPr>
                <w:lang w:bidi="es-ES"/>
              </w:rPr>
              <w:t>123</w:t>
            </w:r>
          </w:p>
        </w:tc>
        <w:tc>
          <w:tcPr>
            <w:tcW w:w="966" w:type="pct"/>
          </w:tcPr>
          <w:p w14:paraId="3A1FD572" w14:textId="77777777" w:rsidR="00B37BCE" w:rsidRPr="0042224F" w:rsidRDefault="00B37BCE" w:rsidP="00907320">
            <w:r w:rsidRPr="0042224F">
              <w:t>123</w:t>
            </w:r>
          </w:p>
        </w:tc>
        <w:tc>
          <w:tcPr>
            <w:tcW w:w="879" w:type="pct"/>
          </w:tcPr>
          <w:p w14:paraId="724C4A8E" w14:textId="77777777" w:rsidR="00B37BCE" w:rsidRPr="0042224F" w:rsidRDefault="00B37BCE" w:rsidP="00907320">
            <w:r w:rsidRPr="0042224F">
              <w:rPr>
                <w:lang w:bidi="es-ES"/>
              </w:rPr>
              <w:t>123</w:t>
            </w:r>
          </w:p>
        </w:tc>
      </w:tr>
      <w:tr w:rsidR="00B37BCE" w:rsidRPr="0042224F" w14:paraId="1F3CD8C4" w14:textId="77777777" w:rsidTr="00907320">
        <w:tc>
          <w:tcPr>
            <w:tcW w:w="1223" w:type="pct"/>
          </w:tcPr>
          <w:p w14:paraId="53971D5E" w14:textId="77777777" w:rsidR="00B37BCE" w:rsidRPr="0042224F" w:rsidRDefault="00B37BCE" w:rsidP="00907320">
            <w:r w:rsidRPr="0042224F">
              <w:rPr>
                <w:lang w:bidi="es-ES"/>
              </w:rPr>
              <w:t>Encabezado de fila</w:t>
            </w:r>
          </w:p>
        </w:tc>
        <w:tc>
          <w:tcPr>
            <w:tcW w:w="965" w:type="pct"/>
          </w:tcPr>
          <w:p w14:paraId="674E8546" w14:textId="77777777" w:rsidR="00B37BCE" w:rsidRPr="0042224F" w:rsidRDefault="00B37BCE" w:rsidP="00907320">
            <w:r w:rsidRPr="0042224F">
              <w:rPr>
                <w:lang w:bidi="es-ES"/>
              </w:rPr>
              <w:t>456</w:t>
            </w:r>
          </w:p>
        </w:tc>
        <w:tc>
          <w:tcPr>
            <w:tcW w:w="966" w:type="pct"/>
          </w:tcPr>
          <w:p w14:paraId="4A5BBE5F" w14:textId="77777777" w:rsidR="00B37BCE" w:rsidRPr="0042224F" w:rsidRDefault="00B37BCE" w:rsidP="00907320">
            <w:r w:rsidRPr="0042224F">
              <w:rPr>
                <w:lang w:bidi="es-ES"/>
              </w:rPr>
              <w:t>456</w:t>
            </w:r>
          </w:p>
        </w:tc>
        <w:tc>
          <w:tcPr>
            <w:tcW w:w="966" w:type="pct"/>
          </w:tcPr>
          <w:p w14:paraId="3CA32A96" w14:textId="77777777" w:rsidR="00B37BCE" w:rsidRPr="0042224F" w:rsidRDefault="00B37BCE" w:rsidP="00907320">
            <w:r w:rsidRPr="0042224F">
              <w:t>456</w:t>
            </w:r>
          </w:p>
        </w:tc>
        <w:tc>
          <w:tcPr>
            <w:tcW w:w="879" w:type="pct"/>
          </w:tcPr>
          <w:p w14:paraId="5AA5A1CB" w14:textId="77777777" w:rsidR="00B37BCE" w:rsidRPr="0042224F" w:rsidRDefault="00B37BCE" w:rsidP="00907320">
            <w:r w:rsidRPr="0042224F">
              <w:rPr>
                <w:lang w:bidi="es-ES"/>
              </w:rPr>
              <w:t>456</w:t>
            </w:r>
          </w:p>
        </w:tc>
      </w:tr>
      <w:tr w:rsidR="00B37BCE" w:rsidRPr="0042224F" w14:paraId="0A1466E5" w14:textId="77777777" w:rsidTr="00907320">
        <w:tc>
          <w:tcPr>
            <w:tcW w:w="1223" w:type="pct"/>
          </w:tcPr>
          <w:p w14:paraId="7C549FE1" w14:textId="77777777" w:rsidR="00B37BCE" w:rsidRPr="0042224F" w:rsidRDefault="00B37BCE" w:rsidP="00907320">
            <w:r w:rsidRPr="0042224F">
              <w:rPr>
                <w:lang w:bidi="es-ES"/>
              </w:rPr>
              <w:t>Encabezado de fila</w:t>
            </w:r>
          </w:p>
        </w:tc>
        <w:tc>
          <w:tcPr>
            <w:tcW w:w="965" w:type="pct"/>
          </w:tcPr>
          <w:p w14:paraId="55868248" w14:textId="77777777" w:rsidR="00B37BCE" w:rsidRPr="0042224F" w:rsidRDefault="00B37BCE" w:rsidP="00907320">
            <w:r w:rsidRPr="0042224F">
              <w:rPr>
                <w:lang w:bidi="es-ES"/>
              </w:rPr>
              <w:t>789</w:t>
            </w:r>
          </w:p>
        </w:tc>
        <w:tc>
          <w:tcPr>
            <w:tcW w:w="966" w:type="pct"/>
          </w:tcPr>
          <w:p w14:paraId="2440F4A0" w14:textId="77777777" w:rsidR="00B37BCE" w:rsidRPr="0042224F" w:rsidRDefault="00B37BCE" w:rsidP="00907320">
            <w:r w:rsidRPr="0042224F">
              <w:rPr>
                <w:lang w:bidi="es-ES"/>
              </w:rPr>
              <w:t>789</w:t>
            </w:r>
          </w:p>
        </w:tc>
        <w:tc>
          <w:tcPr>
            <w:tcW w:w="966" w:type="pct"/>
          </w:tcPr>
          <w:p w14:paraId="6AF56A40" w14:textId="77777777" w:rsidR="00B37BCE" w:rsidRPr="0042224F" w:rsidRDefault="00B37BCE" w:rsidP="00907320">
            <w:r w:rsidRPr="0042224F">
              <w:rPr>
                <w:lang w:bidi="es-ES"/>
              </w:rPr>
              <w:t>789</w:t>
            </w:r>
          </w:p>
        </w:tc>
        <w:tc>
          <w:tcPr>
            <w:tcW w:w="879" w:type="pct"/>
          </w:tcPr>
          <w:p w14:paraId="63FA0811" w14:textId="77777777" w:rsidR="00B37BCE" w:rsidRPr="0042224F" w:rsidRDefault="00B37BCE" w:rsidP="00907320">
            <w:r w:rsidRPr="0042224F">
              <w:rPr>
                <w:lang w:bidi="es-ES"/>
              </w:rPr>
              <w:t>789</w:t>
            </w:r>
          </w:p>
        </w:tc>
      </w:tr>
      <w:tr w:rsidR="00B37BCE" w:rsidRPr="0042224F" w14:paraId="7E2F19EA" w14:textId="77777777" w:rsidTr="00907320">
        <w:tc>
          <w:tcPr>
            <w:tcW w:w="1223" w:type="pct"/>
          </w:tcPr>
          <w:p w14:paraId="4BBC1630" w14:textId="77777777" w:rsidR="00B37BCE" w:rsidRPr="0042224F" w:rsidRDefault="00B37BCE" w:rsidP="00907320">
            <w:pPr>
              <w:rPr>
                <w:lang w:bidi="es-ES"/>
              </w:rPr>
            </w:pPr>
            <w:r w:rsidRPr="0042224F">
              <w:rPr>
                <w:lang w:bidi="es-ES"/>
              </w:rPr>
              <w:t>Encabezado de fila</w:t>
            </w:r>
          </w:p>
        </w:tc>
        <w:tc>
          <w:tcPr>
            <w:tcW w:w="965" w:type="pct"/>
          </w:tcPr>
          <w:p w14:paraId="09AC15B8" w14:textId="77777777" w:rsidR="00B37BCE" w:rsidRPr="0042224F" w:rsidRDefault="00B37BCE" w:rsidP="00907320">
            <w:pPr>
              <w:rPr>
                <w:lang w:bidi="es-ES"/>
              </w:rPr>
            </w:pPr>
            <w:r w:rsidRPr="0042224F">
              <w:rPr>
                <w:lang w:bidi="es-ES"/>
              </w:rPr>
              <w:t>789</w:t>
            </w:r>
          </w:p>
        </w:tc>
        <w:tc>
          <w:tcPr>
            <w:tcW w:w="966" w:type="pct"/>
          </w:tcPr>
          <w:p w14:paraId="29C9E500" w14:textId="77777777" w:rsidR="00B37BCE" w:rsidRPr="0042224F" w:rsidRDefault="00B37BCE" w:rsidP="00907320">
            <w:pPr>
              <w:rPr>
                <w:lang w:bidi="es-ES"/>
              </w:rPr>
            </w:pPr>
            <w:r w:rsidRPr="0042224F">
              <w:rPr>
                <w:lang w:bidi="es-ES"/>
              </w:rPr>
              <w:t>789</w:t>
            </w:r>
          </w:p>
        </w:tc>
        <w:tc>
          <w:tcPr>
            <w:tcW w:w="966" w:type="pct"/>
          </w:tcPr>
          <w:p w14:paraId="4162EA78" w14:textId="77777777" w:rsidR="00B37BCE" w:rsidRPr="0042224F" w:rsidRDefault="00B37BCE" w:rsidP="00907320">
            <w:pPr>
              <w:rPr>
                <w:lang w:bidi="es-ES"/>
              </w:rPr>
            </w:pPr>
            <w:r w:rsidRPr="0042224F">
              <w:rPr>
                <w:lang w:bidi="es-ES"/>
              </w:rPr>
              <w:t>789</w:t>
            </w:r>
          </w:p>
        </w:tc>
        <w:tc>
          <w:tcPr>
            <w:tcW w:w="879" w:type="pct"/>
          </w:tcPr>
          <w:p w14:paraId="0AC9E3A6" w14:textId="77777777" w:rsidR="00B37BCE" w:rsidRPr="0042224F" w:rsidRDefault="00B37BCE" w:rsidP="00907320">
            <w:pPr>
              <w:rPr>
                <w:lang w:bidi="es-ES"/>
              </w:rPr>
            </w:pPr>
            <w:r w:rsidRPr="0042224F">
              <w:rPr>
                <w:lang w:bidi="es-ES"/>
              </w:rPr>
              <w:t>789</w:t>
            </w:r>
          </w:p>
        </w:tc>
      </w:tr>
    </w:tbl>
    <w:p w14:paraId="70021234" w14:textId="77777777" w:rsidR="00B37BCE" w:rsidRPr="003B4A63" w:rsidRDefault="00B37BCE" w:rsidP="00B37BCE">
      <w:pPr>
        <w:pStyle w:val="TablaTtulocorto"/>
      </w:pPr>
      <w:r w:rsidRPr="003B4A63">
        <w:rPr>
          <w:rStyle w:val="TablaTtulocortoCar"/>
          <w:b/>
        </w:rPr>
        <w:t>Tabla 3.1</w:t>
      </w:r>
      <w:r w:rsidRPr="003B4A63">
        <w:t xml:space="preserve"> </w:t>
      </w:r>
      <w:r w:rsidRPr="00C21488">
        <w:rPr>
          <w:b w:val="0"/>
          <w:bCs/>
        </w:rPr>
        <w:t>Título de tabla corto centrado</w:t>
      </w:r>
    </w:p>
    <w:p w14:paraId="1A8139D2" w14:textId="77777777" w:rsidR="00B37BCE" w:rsidRPr="00494BD0" w:rsidRDefault="00B37BCE" w:rsidP="00B37BCE">
      <w:pPr>
        <w:spacing w:line="240" w:lineRule="auto"/>
        <w:ind w:left="284" w:right="674"/>
      </w:pPr>
      <w:r w:rsidRPr="00494BD0">
        <w:rPr>
          <w:vertAlign w:val="superscript"/>
        </w:rPr>
        <w:t>a</w:t>
      </w:r>
      <w:r w:rsidRPr="00494BD0">
        <w:t xml:space="preserve"> </w:t>
      </w:r>
      <w:r w:rsidRPr="003B4A63">
        <w:rPr>
          <w:sz w:val="22"/>
          <w:szCs w:val="20"/>
        </w:rPr>
        <w:t>Notas al pie de tabla justificada al ancho de la tabla, sin espacio, mismo tipo de letra en tamaño preferentemente 10.</w:t>
      </w:r>
    </w:p>
    <w:p w14:paraId="0A6735E5" w14:textId="573A61A6" w:rsidR="00B37BCE" w:rsidRDefault="00B37BCE" w:rsidP="00B76DE5">
      <w:pPr>
        <w:pStyle w:val="Prrafo"/>
      </w:pPr>
    </w:p>
    <w:p w14:paraId="75C0F831" w14:textId="77777777" w:rsidR="00B37BCE" w:rsidRDefault="00B37BCE" w:rsidP="00B76DE5">
      <w:pPr>
        <w:pStyle w:val="Prrafo"/>
      </w:pPr>
    </w:p>
    <w:p w14:paraId="184D5826" w14:textId="344F3326" w:rsidR="00522E0B" w:rsidRDefault="00522E0B" w:rsidP="000F3D65">
      <w:pPr>
        <w:pStyle w:val="Primerprrafo"/>
      </w:pPr>
      <w:r>
        <w:t>L</w:t>
      </w:r>
      <w:r w:rsidRPr="00522E0B">
        <w:t xml:space="preserve">a tabla editada en su versión final podría considerar ajustes menores de edición que modifiquen mínimamente su aspecto visual, por ejemplo, </w:t>
      </w:r>
      <w:proofErr w:type="gramStart"/>
      <w:r w:rsidRPr="00522E0B">
        <w:t>en relación al</w:t>
      </w:r>
      <w:proofErr w:type="gramEnd"/>
      <w:r w:rsidRPr="00522E0B">
        <w:t xml:space="preserve"> espaciado o ancho de columnas.</w:t>
      </w:r>
    </w:p>
    <w:p w14:paraId="1F397ED0" w14:textId="3BC691C3" w:rsidR="00C57E56" w:rsidRDefault="000F3D65" w:rsidP="00965AA7">
      <w:pPr>
        <w:pStyle w:val="Prrafo"/>
      </w:pPr>
      <w:r w:rsidRPr="001D76E0">
        <w:t xml:space="preserve">Dentro de la tabla </w:t>
      </w:r>
      <w:r>
        <w:t>s</w:t>
      </w:r>
      <w:r w:rsidRPr="001D76E0">
        <w:t xml:space="preserve">e debe usar el mismo tamaño y tipo de letra (de preferencia Times New </w:t>
      </w:r>
      <w:proofErr w:type="spellStart"/>
      <w:r w:rsidRPr="001D76E0">
        <w:t>Roman</w:t>
      </w:r>
      <w:proofErr w:type="spellEnd"/>
      <w:r w:rsidRPr="001D76E0">
        <w:t xml:space="preserve">, </w:t>
      </w:r>
      <w:r>
        <w:t xml:space="preserve">mínimo de 8 </w:t>
      </w:r>
      <w:proofErr w:type="spellStart"/>
      <w:r>
        <w:t>pts</w:t>
      </w:r>
      <w:proofErr w:type="spellEnd"/>
      <w:r>
        <w:t xml:space="preserve">, máximo 12 </w:t>
      </w:r>
      <w:proofErr w:type="spellStart"/>
      <w:r>
        <w:t>pts</w:t>
      </w:r>
      <w:proofErr w:type="spellEnd"/>
      <w:r>
        <w:t>);</w:t>
      </w:r>
      <w:r w:rsidRPr="001D76E0">
        <w:t xml:space="preserve"> se deben usar altas y bajas (no solo mayúsculas). </w:t>
      </w:r>
      <w:r>
        <w:t>Considerar espaciado anterior en el título de la tabla y n</w:t>
      </w:r>
      <w:r w:rsidRPr="001D76E0">
        <w:t xml:space="preserve">o usar </w:t>
      </w:r>
      <w:r>
        <w:t xml:space="preserve">negritas ni </w:t>
      </w:r>
      <w:r w:rsidRPr="001D76E0">
        <w:t>cursivas</w:t>
      </w:r>
      <w:r>
        <w:t>,</w:t>
      </w:r>
      <w:r w:rsidRPr="001D76E0">
        <w:t xml:space="preserve"> a menos que contenga una ecuación</w:t>
      </w:r>
      <w:r>
        <w:t xml:space="preserve"> o una palabra que deba forzosamente ir en cursivas (como un nombre científico) (Tabla 3.2).</w:t>
      </w:r>
    </w:p>
    <w:p w14:paraId="221316E3" w14:textId="60996847" w:rsidR="000F3D65" w:rsidRDefault="000F3D65" w:rsidP="00522E0B">
      <w:pPr>
        <w:pStyle w:val="Primerprrafo"/>
      </w:pPr>
    </w:p>
    <w:p w14:paraId="4DA99A49" w14:textId="30DD9768" w:rsidR="002C786C" w:rsidRPr="001E3DE6" w:rsidRDefault="002C786C" w:rsidP="001E3DE6">
      <w:pPr>
        <w:pStyle w:val="TablaTtulocorto"/>
      </w:pPr>
      <w:r w:rsidRPr="001E3DE6">
        <w:t xml:space="preserve">Tabla </w:t>
      </w:r>
      <w:r w:rsidR="002E1544" w:rsidRPr="001E3DE6">
        <w:t>3</w:t>
      </w:r>
      <w:r w:rsidRPr="001E3DE6">
        <w:t xml:space="preserve">.2 </w:t>
      </w:r>
      <w:r w:rsidRPr="00322245">
        <w:rPr>
          <w:b w:val="0"/>
          <w:bCs/>
        </w:rPr>
        <w:t>Cantidades integradas que se definen por medio de la DSD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016"/>
        <w:gridCol w:w="1850"/>
      </w:tblGrid>
      <w:tr w:rsidR="002C786C" w:rsidRPr="00C85406" w14:paraId="1328E3D5" w14:textId="77777777" w:rsidTr="00FB7250">
        <w:trPr>
          <w:trHeight w:val="251"/>
          <w:jc w:val="center"/>
        </w:trPr>
        <w:tc>
          <w:tcPr>
            <w:tcW w:w="2972" w:type="dxa"/>
            <w:vAlign w:val="center"/>
          </w:tcPr>
          <w:p w14:paraId="7E90AE91"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Descripción</w:t>
            </w:r>
          </w:p>
        </w:tc>
        <w:tc>
          <w:tcPr>
            <w:tcW w:w="4016" w:type="dxa"/>
            <w:vAlign w:val="center"/>
          </w:tcPr>
          <w:p w14:paraId="0F85FEE5"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Fórmula</w:t>
            </w:r>
          </w:p>
        </w:tc>
        <w:tc>
          <w:tcPr>
            <w:tcW w:w="1850" w:type="dxa"/>
            <w:vAlign w:val="center"/>
          </w:tcPr>
          <w:p w14:paraId="22904161"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Unidad</w:t>
            </w:r>
          </w:p>
        </w:tc>
      </w:tr>
      <w:tr w:rsidR="002C786C" w:rsidRPr="00C85406" w14:paraId="6D7840EA" w14:textId="77777777" w:rsidTr="00FB7250">
        <w:trPr>
          <w:jc w:val="center"/>
        </w:trPr>
        <w:tc>
          <w:tcPr>
            <w:tcW w:w="2972" w:type="dxa"/>
            <w:vAlign w:val="center"/>
          </w:tcPr>
          <w:p w14:paraId="22B921B2"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 xml:space="preserve">Número total de concentración </w:t>
            </w:r>
            <w:r w:rsidRPr="00C85406">
              <w:rPr>
                <w:rFonts w:cs="Times New Roman"/>
                <w:i/>
                <w:iCs/>
                <w:sz w:val="20"/>
                <w:szCs w:val="20"/>
                <w:lang w:eastAsia="ja-JP"/>
              </w:rPr>
              <w:t>M</w:t>
            </w:r>
            <w:r w:rsidRPr="00C85406">
              <w:rPr>
                <w:rFonts w:cs="Times New Roman"/>
                <w:i/>
                <w:iCs/>
                <w:sz w:val="20"/>
                <w:szCs w:val="20"/>
                <w:vertAlign w:val="subscript"/>
                <w:lang w:eastAsia="ja-JP"/>
              </w:rPr>
              <w:t>0</w:t>
            </w:r>
          </w:p>
        </w:tc>
        <w:tc>
          <w:tcPr>
            <w:tcW w:w="4016" w:type="dxa"/>
            <w:vAlign w:val="center"/>
          </w:tcPr>
          <w:p w14:paraId="334E6FCC" w14:textId="2B9D694E" w:rsidR="002C786C" w:rsidRPr="00C85406" w:rsidRDefault="00000000" w:rsidP="00B76DE5">
            <w:pPr>
              <w:rPr>
                <w:rFonts w:cs="Times New Roman"/>
                <w:sz w:val="20"/>
                <w:szCs w:val="20"/>
                <w:lang w:eastAsia="ja-JP"/>
              </w:rPr>
            </w:pPr>
            <m:oMathPara>
              <m:oMath>
                <m:nary>
                  <m:naryPr>
                    <m:limLoc m:val="subSup"/>
                    <m:ctrlPr>
                      <w:rPr>
                        <w:rFonts w:ascii="Cambria Math" w:hAnsi="Cambria Math" w:cs="Times New Roman"/>
                        <w:sz w:val="20"/>
                        <w:szCs w:val="20"/>
                        <w:lang w:eastAsia="ja-JP"/>
                      </w:rPr>
                    </m:ctrlPr>
                  </m:naryPr>
                  <m:sub>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í</m:t>
                        </m:r>
                        <m:r>
                          <w:rPr>
                            <w:rFonts w:ascii="Cambria Math" w:hAnsi="Cambria Math" w:cs="Times New Roman"/>
                            <w:sz w:val="20"/>
                            <w:szCs w:val="20"/>
                            <w:lang w:eastAsia="ja-JP"/>
                          </w:rPr>
                          <m:t>n</m:t>
                        </m:r>
                      </m:sub>
                    </m:sSub>
                  </m:sub>
                  <m:sup>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á</m:t>
                        </m:r>
                        <m:r>
                          <w:rPr>
                            <w:rFonts w:ascii="Cambria Math" w:hAnsi="Cambria Math" w:cs="Times New Roman"/>
                            <w:sz w:val="20"/>
                            <w:szCs w:val="20"/>
                            <w:lang w:eastAsia="ja-JP"/>
                          </w:rPr>
                          <m:t>x</m:t>
                        </m:r>
                      </m:sub>
                    </m:sSub>
                  </m:sup>
                  <m:e>
                    <m:r>
                      <w:rPr>
                        <w:rFonts w:ascii="Cambria Math" w:hAnsi="Cambria Math" w:cs="Times New Roman"/>
                        <w:sz w:val="20"/>
                        <w:szCs w:val="20"/>
                        <w:lang w:eastAsia="ja-JP"/>
                      </w:rPr>
                      <m:t>N</m:t>
                    </m:r>
                    <m:d>
                      <m:dPr>
                        <m:ctrlPr>
                          <w:rPr>
                            <w:rFonts w:ascii="Cambria Math" w:hAnsi="Cambria Math" w:cs="Times New Roman"/>
                            <w:sz w:val="20"/>
                            <w:szCs w:val="20"/>
                            <w:lang w:eastAsia="ja-JP"/>
                          </w:rPr>
                        </m:ctrlPr>
                      </m:dPr>
                      <m:e>
                        <m:r>
                          <w:rPr>
                            <w:rFonts w:ascii="Cambria Math" w:hAnsi="Cambria Math" w:cs="Times New Roman"/>
                            <w:sz w:val="20"/>
                            <w:szCs w:val="20"/>
                            <w:lang w:eastAsia="ja-JP"/>
                          </w:rPr>
                          <m:t>D</m:t>
                        </m:r>
                      </m:e>
                    </m:d>
                    <m:r>
                      <w:rPr>
                        <w:rFonts w:ascii="Cambria Math" w:hAnsi="Cambria Math" w:cs="Times New Roman"/>
                        <w:sz w:val="20"/>
                        <w:szCs w:val="20"/>
                        <w:lang w:eastAsia="ja-JP"/>
                      </w:rPr>
                      <m:t>dD</m:t>
                    </m:r>
                  </m:e>
                </m:nary>
              </m:oMath>
            </m:oMathPara>
          </w:p>
        </w:tc>
        <w:tc>
          <w:tcPr>
            <w:tcW w:w="1850" w:type="dxa"/>
            <w:vAlign w:val="center"/>
          </w:tcPr>
          <w:p w14:paraId="6323BF8C" w14:textId="77777777" w:rsidR="002C786C" w:rsidRPr="00C85406" w:rsidRDefault="002C786C" w:rsidP="00B76DE5">
            <w:pPr>
              <w:rPr>
                <w:rFonts w:cs="Times New Roman"/>
                <w:sz w:val="20"/>
                <w:szCs w:val="20"/>
                <w:vertAlign w:val="superscript"/>
                <w:lang w:eastAsia="ja-JP"/>
              </w:rPr>
            </w:pPr>
            <w:r w:rsidRPr="00C85406">
              <w:rPr>
                <w:rFonts w:cs="Times New Roman"/>
                <w:sz w:val="20"/>
                <w:szCs w:val="20"/>
                <w:lang w:eastAsia="ja-JP"/>
              </w:rPr>
              <w:t>m</w:t>
            </w:r>
            <w:r w:rsidRPr="00C85406">
              <w:rPr>
                <w:rFonts w:cs="Times New Roman"/>
                <w:sz w:val="20"/>
                <w:szCs w:val="20"/>
                <w:vertAlign w:val="superscript"/>
                <w:lang w:eastAsia="ja-JP"/>
              </w:rPr>
              <w:t>-3</w:t>
            </w:r>
          </w:p>
        </w:tc>
      </w:tr>
      <w:tr w:rsidR="002C786C" w:rsidRPr="00C85406" w14:paraId="1350B11D" w14:textId="77777777" w:rsidTr="00FB7250">
        <w:trPr>
          <w:jc w:val="center"/>
        </w:trPr>
        <w:tc>
          <w:tcPr>
            <w:tcW w:w="2972" w:type="dxa"/>
            <w:vAlign w:val="center"/>
          </w:tcPr>
          <w:p w14:paraId="395F2FCB"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 xml:space="preserve">Coeficiente de extinción óptica </w:t>
            </w:r>
            <w:r w:rsidRPr="00C85406">
              <w:rPr>
                <w:rFonts w:cs="Times New Roman"/>
                <w:i/>
                <w:iCs/>
                <w:sz w:val="20"/>
                <w:szCs w:val="20"/>
                <w:lang w:eastAsia="ja-JP"/>
              </w:rPr>
              <w:t>S</w:t>
            </w:r>
          </w:p>
        </w:tc>
        <w:tc>
          <w:tcPr>
            <w:tcW w:w="4016" w:type="dxa"/>
            <w:vAlign w:val="center"/>
          </w:tcPr>
          <w:p w14:paraId="13B9500C" w14:textId="78B9A056" w:rsidR="002C786C" w:rsidRPr="00C85406" w:rsidRDefault="00000000" w:rsidP="00B76DE5">
            <w:pPr>
              <w:rPr>
                <w:rFonts w:cs="Times New Roman"/>
                <w:sz w:val="20"/>
                <w:szCs w:val="20"/>
                <w:lang w:eastAsia="ja-JP"/>
              </w:rPr>
            </w:pPr>
            <m:oMathPara>
              <m:oMath>
                <m:f>
                  <m:fPr>
                    <m:ctrlPr>
                      <w:rPr>
                        <w:rFonts w:ascii="Cambria Math" w:hAnsi="Cambria Math" w:cs="Times New Roman"/>
                        <w:sz w:val="20"/>
                        <w:szCs w:val="20"/>
                        <w:lang w:eastAsia="ja-JP"/>
                      </w:rPr>
                    </m:ctrlPr>
                  </m:fPr>
                  <m:num>
                    <m:r>
                      <w:rPr>
                        <w:rFonts w:ascii="Cambria Math" w:hAnsi="Cambria Math" w:cs="Times New Roman"/>
                        <w:sz w:val="20"/>
                        <w:szCs w:val="20"/>
                        <w:lang w:eastAsia="ja-JP"/>
                      </w:rPr>
                      <m:t>π</m:t>
                    </m:r>
                  </m:num>
                  <m:den>
                    <m:r>
                      <m:rPr>
                        <m:sty m:val="p"/>
                      </m:rPr>
                      <w:rPr>
                        <w:rFonts w:ascii="Cambria Math" w:hAnsi="Cambria Math" w:cs="Times New Roman"/>
                        <w:sz w:val="20"/>
                        <w:szCs w:val="20"/>
                        <w:lang w:eastAsia="ja-JP"/>
                      </w:rPr>
                      <m:t>2</m:t>
                    </m:r>
                  </m:den>
                </m:f>
                <m:sSup>
                  <m:sSupPr>
                    <m:ctrlPr>
                      <w:rPr>
                        <w:rFonts w:ascii="Cambria Math" w:hAnsi="Cambria Math" w:cs="Times New Roman"/>
                        <w:sz w:val="20"/>
                        <w:szCs w:val="20"/>
                        <w:lang w:eastAsia="ja-JP"/>
                      </w:rPr>
                    </m:ctrlPr>
                  </m:sSupPr>
                  <m:e>
                    <m:r>
                      <m:rPr>
                        <m:sty m:val="p"/>
                      </m:rPr>
                      <w:rPr>
                        <w:rFonts w:ascii="Cambria Math" w:hAnsi="Cambria Math" w:cs="Times New Roman"/>
                        <w:sz w:val="20"/>
                        <w:szCs w:val="20"/>
                        <w:lang w:eastAsia="ja-JP"/>
                      </w:rPr>
                      <m:t>10</m:t>
                    </m:r>
                  </m:e>
                  <m:sup>
                    <m:r>
                      <m:rPr>
                        <m:sty m:val="p"/>
                      </m:rPr>
                      <w:rPr>
                        <w:rFonts w:ascii="Cambria Math" w:hAnsi="Cambria Math" w:cs="Times New Roman"/>
                        <w:sz w:val="20"/>
                        <w:szCs w:val="20"/>
                        <w:lang w:eastAsia="ja-JP"/>
                      </w:rPr>
                      <m:t>-3</m:t>
                    </m:r>
                  </m:sup>
                </m:sSup>
                <m:nary>
                  <m:naryPr>
                    <m:limLoc m:val="subSup"/>
                    <m:ctrlPr>
                      <w:rPr>
                        <w:rFonts w:ascii="Cambria Math" w:hAnsi="Cambria Math" w:cs="Times New Roman"/>
                        <w:sz w:val="20"/>
                        <w:szCs w:val="20"/>
                        <w:lang w:eastAsia="ja-JP"/>
                      </w:rPr>
                    </m:ctrlPr>
                  </m:naryPr>
                  <m:sub>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í</m:t>
                        </m:r>
                        <m:r>
                          <w:rPr>
                            <w:rFonts w:ascii="Cambria Math" w:hAnsi="Cambria Math" w:cs="Times New Roman"/>
                            <w:sz w:val="20"/>
                            <w:szCs w:val="20"/>
                            <w:lang w:eastAsia="ja-JP"/>
                          </w:rPr>
                          <m:t>n</m:t>
                        </m:r>
                      </m:sub>
                    </m:sSub>
                  </m:sub>
                  <m:sup>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á</m:t>
                        </m:r>
                        <m:r>
                          <w:rPr>
                            <w:rFonts w:ascii="Cambria Math" w:hAnsi="Cambria Math" w:cs="Times New Roman"/>
                            <w:sz w:val="20"/>
                            <w:szCs w:val="20"/>
                            <w:lang w:eastAsia="ja-JP"/>
                          </w:rPr>
                          <m:t>x</m:t>
                        </m:r>
                      </m:sub>
                    </m:sSub>
                  </m:sup>
                  <m:e>
                    <m:r>
                      <w:rPr>
                        <w:rFonts w:ascii="Cambria Math" w:hAnsi="Cambria Math" w:cs="Times New Roman"/>
                        <w:sz w:val="20"/>
                        <w:szCs w:val="20"/>
                        <w:lang w:eastAsia="ja-JP"/>
                      </w:rPr>
                      <m:t>N</m:t>
                    </m:r>
                    <m:d>
                      <m:dPr>
                        <m:ctrlPr>
                          <w:rPr>
                            <w:rFonts w:ascii="Cambria Math" w:hAnsi="Cambria Math" w:cs="Times New Roman"/>
                            <w:sz w:val="20"/>
                            <w:szCs w:val="20"/>
                            <w:lang w:eastAsia="ja-JP"/>
                          </w:rPr>
                        </m:ctrlPr>
                      </m:dPr>
                      <m:e>
                        <m:r>
                          <w:rPr>
                            <w:rFonts w:ascii="Cambria Math" w:hAnsi="Cambria Math" w:cs="Times New Roman"/>
                            <w:sz w:val="20"/>
                            <w:szCs w:val="20"/>
                            <w:lang w:eastAsia="ja-JP"/>
                          </w:rPr>
                          <m:t>D</m:t>
                        </m:r>
                      </m:e>
                    </m:d>
                    <m:sSup>
                      <m:sSupPr>
                        <m:ctrlPr>
                          <w:rPr>
                            <w:rFonts w:ascii="Cambria Math" w:hAnsi="Cambria Math" w:cs="Times New Roman"/>
                            <w:sz w:val="20"/>
                            <w:szCs w:val="20"/>
                            <w:lang w:eastAsia="ja-JP"/>
                          </w:rPr>
                        </m:ctrlPr>
                      </m:sSupPr>
                      <m:e>
                        <m:r>
                          <w:rPr>
                            <w:rFonts w:ascii="Cambria Math" w:hAnsi="Cambria Math" w:cs="Times New Roman"/>
                            <w:sz w:val="20"/>
                            <w:szCs w:val="20"/>
                            <w:lang w:eastAsia="ja-JP"/>
                          </w:rPr>
                          <m:t>D</m:t>
                        </m:r>
                      </m:e>
                      <m:sup>
                        <m:r>
                          <m:rPr>
                            <m:sty m:val="p"/>
                          </m:rPr>
                          <w:rPr>
                            <w:rFonts w:ascii="Cambria Math" w:hAnsi="Cambria Math" w:cs="Times New Roman"/>
                            <w:sz w:val="20"/>
                            <w:szCs w:val="20"/>
                            <w:lang w:eastAsia="ja-JP"/>
                          </w:rPr>
                          <m:t>2</m:t>
                        </m:r>
                      </m:sup>
                    </m:sSup>
                    <m:r>
                      <w:rPr>
                        <w:rFonts w:ascii="Cambria Math" w:hAnsi="Cambria Math" w:cs="Times New Roman"/>
                        <w:sz w:val="20"/>
                        <w:szCs w:val="20"/>
                        <w:lang w:eastAsia="ja-JP"/>
                      </w:rPr>
                      <m:t>dD</m:t>
                    </m:r>
                  </m:e>
                </m:nary>
              </m:oMath>
            </m:oMathPara>
          </w:p>
        </w:tc>
        <w:tc>
          <w:tcPr>
            <w:tcW w:w="1850" w:type="dxa"/>
            <w:vAlign w:val="center"/>
          </w:tcPr>
          <w:p w14:paraId="474092E8"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km</w:t>
            </w:r>
            <w:r w:rsidRPr="00C85406">
              <w:rPr>
                <w:rFonts w:cs="Times New Roman"/>
                <w:sz w:val="20"/>
                <w:szCs w:val="20"/>
                <w:vertAlign w:val="superscript"/>
                <w:lang w:eastAsia="ja-JP"/>
              </w:rPr>
              <w:t>-1</w:t>
            </w:r>
          </w:p>
        </w:tc>
      </w:tr>
      <w:tr w:rsidR="002C786C" w:rsidRPr="00C85406" w14:paraId="6F96FD49" w14:textId="77777777" w:rsidTr="00FB7250">
        <w:trPr>
          <w:jc w:val="center"/>
        </w:trPr>
        <w:tc>
          <w:tcPr>
            <w:tcW w:w="2972" w:type="dxa"/>
            <w:vAlign w:val="center"/>
          </w:tcPr>
          <w:p w14:paraId="19A76F6B"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Contenido de agua líquida LWC</w:t>
            </w:r>
          </w:p>
        </w:tc>
        <w:tc>
          <w:tcPr>
            <w:tcW w:w="4016" w:type="dxa"/>
            <w:vAlign w:val="center"/>
          </w:tcPr>
          <w:p w14:paraId="476A1318" w14:textId="078634BC" w:rsidR="002C786C" w:rsidRPr="00C85406" w:rsidRDefault="00000000" w:rsidP="00B76DE5">
            <w:pPr>
              <w:rPr>
                <w:rFonts w:cs="Times New Roman"/>
                <w:sz w:val="20"/>
                <w:szCs w:val="20"/>
                <w:lang w:eastAsia="ja-JP"/>
              </w:rPr>
            </w:pPr>
            <m:oMathPara>
              <m:oMath>
                <m:f>
                  <m:fPr>
                    <m:ctrlPr>
                      <w:rPr>
                        <w:rFonts w:ascii="Cambria Math" w:hAnsi="Cambria Math" w:cs="Times New Roman"/>
                        <w:sz w:val="20"/>
                        <w:szCs w:val="20"/>
                        <w:lang w:eastAsia="ja-JP"/>
                      </w:rPr>
                    </m:ctrlPr>
                  </m:fPr>
                  <m:num>
                    <m:r>
                      <w:rPr>
                        <w:rFonts w:ascii="Cambria Math" w:hAnsi="Cambria Math" w:cs="Times New Roman"/>
                        <w:sz w:val="20"/>
                        <w:szCs w:val="20"/>
                        <w:lang w:eastAsia="ja-JP"/>
                      </w:rPr>
                      <m:t>π</m:t>
                    </m:r>
                  </m:num>
                  <m:den>
                    <m:r>
                      <m:rPr>
                        <m:sty m:val="p"/>
                      </m:rPr>
                      <w:rPr>
                        <w:rFonts w:ascii="Cambria Math" w:hAnsi="Cambria Math" w:cs="Times New Roman"/>
                        <w:sz w:val="20"/>
                        <w:szCs w:val="20"/>
                        <w:lang w:eastAsia="ja-JP"/>
                      </w:rPr>
                      <m:t>6</m:t>
                    </m:r>
                  </m:den>
                </m:f>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ρ</m:t>
                    </m:r>
                  </m:e>
                  <m:sub>
                    <m:r>
                      <w:rPr>
                        <w:rFonts w:ascii="Cambria Math" w:hAnsi="Cambria Math" w:cs="Times New Roman"/>
                        <w:sz w:val="20"/>
                        <w:szCs w:val="20"/>
                        <w:lang w:eastAsia="ja-JP"/>
                      </w:rPr>
                      <m:t>w</m:t>
                    </m:r>
                  </m:sub>
                </m:sSub>
                <m:nary>
                  <m:naryPr>
                    <m:limLoc m:val="subSup"/>
                    <m:ctrlPr>
                      <w:rPr>
                        <w:rFonts w:ascii="Cambria Math" w:hAnsi="Cambria Math" w:cs="Times New Roman"/>
                        <w:sz w:val="20"/>
                        <w:szCs w:val="20"/>
                        <w:lang w:eastAsia="ja-JP"/>
                      </w:rPr>
                    </m:ctrlPr>
                  </m:naryPr>
                  <m:sub>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í</m:t>
                        </m:r>
                        <m:r>
                          <w:rPr>
                            <w:rFonts w:ascii="Cambria Math" w:hAnsi="Cambria Math" w:cs="Times New Roman"/>
                            <w:sz w:val="20"/>
                            <w:szCs w:val="20"/>
                            <w:lang w:eastAsia="ja-JP"/>
                          </w:rPr>
                          <m:t>n</m:t>
                        </m:r>
                      </m:sub>
                    </m:sSub>
                  </m:sub>
                  <m:sup>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á</m:t>
                        </m:r>
                        <m:r>
                          <w:rPr>
                            <w:rFonts w:ascii="Cambria Math" w:hAnsi="Cambria Math" w:cs="Times New Roman"/>
                            <w:sz w:val="20"/>
                            <w:szCs w:val="20"/>
                            <w:lang w:eastAsia="ja-JP"/>
                          </w:rPr>
                          <m:t>x</m:t>
                        </m:r>
                      </m:sub>
                    </m:sSub>
                  </m:sup>
                  <m:e>
                    <m:r>
                      <w:rPr>
                        <w:rFonts w:ascii="Cambria Math" w:hAnsi="Cambria Math" w:cs="Times New Roman"/>
                        <w:sz w:val="20"/>
                        <w:szCs w:val="20"/>
                        <w:lang w:eastAsia="ja-JP"/>
                      </w:rPr>
                      <m:t>N</m:t>
                    </m:r>
                    <m:d>
                      <m:dPr>
                        <m:ctrlPr>
                          <w:rPr>
                            <w:rFonts w:ascii="Cambria Math" w:hAnsi="Cambria Math" w:cs="Times New Roman"/>
                            <w:sz w:val="20"/>
                            <w:szCs w:val="20"/>
                            <w:lang w:eastAsia="ja-JP"/>
                          </w:rPr>
                        </m:ctrlPr>
                      </m:dPr>
                      <m:e>
                        <m:r>
                          <w:rPr>
                            <w:rFonts w:ascii="Cambria Math" w:hAnsi="Cambria Math" w:cs="Times New Roman"/>
                            <w:sz w:val="20"/>
                            <w:szCs w:val="20"/>
                            <w:lang w:eastAsia="ja-JP"/>
                          </w:rPr>
                          <m:t>D</m:t>
                        </m:r>
                      </m:e>
                    </m:d>
                    <m:sSup>
                      <m:sSupPr>
                        <m:ctrlPr>
                          <w:rPr>
                            <w:rFonts w:ascii="Cambria Math" w:hAnsi="Cambria Math" w:cs="Times New Roman"/>
                            <w:sz w:val="20"/>
                            <w:szCs w:val="20"/>
                            <w:lang w:eastAsia="ja-JP"/>
                          </w:rPr>
                        </m:ctrlPr>
                      </m:sSupPr>
                      <m:e>
                        <m:r>
                          <w:rPr>
                            <w:rFonts w:ascii="Cambria Math" w:hAnsi="Cambria Math" w:cs="Times New Roman"/>
                            <w:sz w:val="20"/>
                            <w:szCs w:val="20"/>
                            <w:lang w:eastAsia="ja-JP"/>
                          </w:rPr>
                          <m:t>D</m:t>
                        </m:r>
                      </m:e>
                      <m:sup>
                        <m:r>
                          <m:rPr>
                            <m:sty m:val="p"/>
                          </m:rPr>
                          <w:rPr>
                            <w:rFonts w:ascii="Cambria Math" w:hAnsi="Cambria Math" w:cs="Times New Roman"/>
                            <w:sz w:val="20"/>
                            <w:szCs w:val="20"/>
                            <w:lang w:eastAsia="ja-JP"/>
                          </w:rPr>
                          <m:t>3</m:t>
                        </m:r>
                      </m:sup>
                    </m:sSup>
                    <m:r>
                      <w:rPr>
                        <w:rFonts w:ascii="Cambria Math" w:hAnsi="Cambria Math" w:cs="Times New Roman"/>
                        <w:sz w:val="20"/>
                        <w:szCs w:val="20"/>
                        <w:lang w:eastAsia="ja-JP"/>
                      </w:rPr>
                      <m:t>dD</m:t>
                    </m:r>
                  </m:e>
                </m:nary>
              </m:oMath>
            </m:oMathPara>
          </w:p>
        </w:tc>
        <w:tc>
          <w:tcPr>
            <w:tcW w:w="1850" w:type="dxa"/>
            <w:vAlign w:val="center"/>
          </w:tcPr>
          <w:p w14:paraId="4B6B548A"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g m</w:t>
            </w:r>
            <w:r w:rsidRPr="00C85406">
              <w:rPr>
                <w:rFonts w:cs="Times New Roman"/>
                <w:sz w:val="20"/>
                <w:szCs w:val="20"/>
                <w:vertAlign w:val="superscript"/>
                <w:lang w:eastAsia="ja-JP"/>
              </w:rPr>
              <w:t>-3</w:t>
            </w:r>
          </w:p>
        </w:tc>
      </w:tr>
      <w:tr w:rsidR="002C786C" w:rsidRPr="00C85406" w14:paraId="1D7E3372" w14:textId="77777777" w:rsidTr="00FB7250">
        <w:trPr>
          <w:jc w:val="center"/>
        </w:trPr>
        <w:tc>
          <w:tcPr>
            <w:tcW w:w="2972" w:type="dxa"/>
            <w:vAlign w:val="center"/>
          </w:tcPr>
          <w:p w14:paraId="0E7FBA7B"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 xml:space="preserve">Intensidad de lluvia </w:t>
            </w:r>
            <w:r w:rsidRPr="00C85406">
              <w:rPr>
                <w:rFonts w:cs="Times New Roman"/>
                <w:i/>
                <w:iCs/>
                <w:sz w:val="20"/>
                <w:szCs w:val="20"/>
                <w:lang w:eastAsia="ja-JP"/>
              </w:rPr>
              <w:t>R</w:t>
            </w:r>
          </w:p>
        </w:tc>
        <w:tc>
          <w:tcPr>
            <w:tcW w:w="4016" w:type="dxa"/>
            <w:vAlign w:val="center"/>
          </w:tcPr>
          <w:p w14:paraId="5521B5F5" w14:textId="5CCBF12B" w:rsidR="002C786C" w:rsidRPr="00C85406" w:rsidRDefault="00C725CD" w:rsidP="00B76DE5">
            <w:pPr>
              <w:rPr>
                <w:rFonts w:cs="Times New Roman"/>
                <w:sz w:val="20"/>
                <w:szCs w:val="20"/>
                <w:lang w:eastAsia="ja-JP"/>
              </w:rPr>
            </w:pPr>
            <m:oMathPara>
              <m:oMath>
                <m:r>
                  <m:rPr>
                    <m:sty m:val="p"/>
                  </m:rPr>
                  <w:rPr>
                    <w:rFonts w:ascii="Cambria Math" w:hAnsi="Cambria Math" w:cs="Times New Roman"/>
                    <w:sz w:val="20"/>
                    <w:szCs w:val="20"/>
                    <w:lang w:eastAsia="ja-JP"/>
                  </w:rPr>
                  <m:t>6</m:t>
                </m:r>
                <m:r>
                  <w:rPr>
                    <w:rFonts w:ascii="Cambria Math" w:hAnsi="Cambria Math" w:cs="Times New Roman"/>
                    <w:sz w:val="20"/>
                    <w:szCs w:val="20"/>
                    <w:lang w:eastAsia="ja-JP"/>
                  </w:rPr>
                  <m:t>π</m:t>
                </m:r>
                <m:r>
                  <m:rPr>
                    <m:sty m:val="p"/>
                  </m:rPr>
                  <w:rPr>
                    <w:rFonts w:ascii="Cambria Math" w:hAnsi="Cambria Math" w:cs="Times New Roman"/>
                    <w:sz w:val="20"/>
                    <w:szCs w:val="20"/>
                    <w:lang w:eastAsia="ja-JP"/>
                  </w:rPr>
                  <m:t xml:space="preserve"> </m:t>
                </m:r>
                <m:sSup>
                  <m:sSupPr>
                    <m:ctrlPr>
                      <w:rPr>
                        <w:rFonts w:ascii="Cambria Math" w:hAnsi="Cambria Math" w:cs="Times New Roman"/>
                        <w:sz w:val="20"/>
                        <w:szCs w:val="20"/>
                        <w:lang w:eastAsia="ja-JP"/>
                      </w:rPr>
                    </m:ctrlPr>
                  </m:sSupPr>
                  <m:e>
                    <m:r>
                      <m:rPr>
                        <m:sty m:val="p"/>
                      </m:rPr>
                      <w:rPr>
                        <w:rFonts w:ascii="Cambria Math" w:hAnsi="Cambria Math" w:cs="Times New Roman"/>
                        <w:sz w:val="20"/>
                        <w:szCs w:val="20"/>
                        <w:lang w:eastAsia="ja-JP"/>
                      </w:rPr>
                      <m:t>10</m:t>
                    </m:r>
                  </m:e>
                  <m:sup>
                    <m:r>
                      <m:rPr>
                        <m:sty m:val="p"/>
                      </m:rPr>
                      <w:rPr>
                        <w:rFonts w:ascii="Cambria Math" w:hAnsi="Cambria Math" w:cs="Times New Roman"/>
                        <w:sz w:val="20"/>
                        <w:szCs w:val="20"/>
                        <w:lang w:eastAsia="ja-JP"/>
                      </w:rPr>
                      <m:t>-4</m:t>
                    </m:r>
                  </m:sup>
                </m:sSup>
                <m:nary>
                  <m:naryPr>
                    <m:limLoc m:val="subSup"/>
                    <m:ctrlPr>
                      <w:rPr>
                        <w:rFonts w:ascii="Cambria Math" w:hAnsi="Cambria Math" w:cs="Times New Roman"/>
                        <w:sz w:val="20"/>
                        <w:szCs w:val="20"/>
                        <w:lang w:eastAsia="ja-JP"/>
                      </w:rPr>
                    </m:ctrlPr>
                  </m:naryPr>
                  <m:sub>
                    <m:sSub>
                      <m:sSubPr>
                        <m:ctrlPr>
                          <w:rPr>
                            <w:rFonts w:ascii="Cambria Math" w:hAnsi="Cambria Math" w:cs="Times New Roman"/>
                            <w:sz w:val="20"/>
                            <w:szCs w:val="20"/>
                            <w:lang w:eastAsia="ja-JP"/>
                          </w:rPr>
                        </m:ctrlPr>
                      </m:sSubPr>
                      <m:e>
                        <m:r>
                          <w:rPr>
                            <w:rFonts w:ascii="Cambria Math" w:hAnsi="Cambria Math" w:cs="Times New Roman"/>
                            <w:sz w:val="20"/>
                            <w:szCs w:val="20"/>
                            <w:lang w:eastAsia="ja-JP"/>
                          </w:rPr>
                          <m:t>D</m:t>
                        </m:r>
                      </m:e>
                      <m:sub>
                        <m:r>
                          <w:rPr>
                            <w:rFonts w:ascii="Cambria Math" w:hAnsi="Cambria Math" w:cs="Times New Roman"/>
                            <w:sz w:val="20"/>
                            <w:szCs w:val="20"/>
                            <w:lang w:eastAsia="ja-JP"/>
                          </w:rPr>
                          <m:t>m</m:t>
                        </m:r>
                        <m:r>
                          <m:rPr>
                            <m:sty m:val="p"/>
                          </m:rPr>
                          <w:rPr>
                            <w:rFonts w:ascii="Cambria Math" w:hAnsi="Cambria Math" w:cs="Times New Roman"/>
                            <w:sz w:val="20"/>
                            <w:szCs w:val="20"/>
                            <w:lang w:eastAsia="ja-JP"/>
                          </w:rPr>
                          <m:t>í</m:t>
                        </m:r>
                        <m:r>
                          <w:rPr>
                            <w:rFonts w:ascii="Cambria Math" w:hAnsi="Cambria Math" w:cs="Times New Roman"/>
                            <w:sz w:val="20"/>
                            <w:szCs w:val="20"/>
                            <w:lang w:eastAsia="ja-JP"/>
                          </w:rPr>
                          <m:t>n</m:t>
                        </m:r>
                      </m:sub>
                    </m:sSub>
                  </m:sub>
                  <m:sup>
                    <m:r>
                      <w:rPr>
                        <w:rFonts w:ascii="Cambria Math" w:hAnsi="Cambria Math" w:cs="Times New Roman"/>
                        <w:sz w:val="20"/>
                        <w:szCs w:val="20"/>
                        <w:lang w:eastAsia="ja-JP"/>
                      </w:rPr>
                      <m:t>Dm</m:t>
                    </m:r>
                    <m:r>
                      <m:rPr>
                        <m:sty m:val="p"/>
                      </m:rPr>
                      <w:rPr>
                        <w:rFonts w:ascii="Cambria Math" w:hAnsi="Cambria Math" w:cs="Times New Roman"/>
                        <w:sz w:val="20"/>
                        <w:szCs w:val="20"/>
                        <w:lang w:eastAsia="ja-JP"/>
                      </w:rPr>
                      <m:t>á</m:t>
                    </m:r>
                    <m:r>
                      <w:rPr>
                        <w:rFonts w:ascii="Cambria Math" w:hAnsi="Cambria Math" w:cs="Times New Roman"/>
                        <w:sz w:val="20"/>
                        <w:szCs w:val="20"/>
                        <w:lang w:eastAsia="ja-JP"/>
                      </w:rPr>
                      <m:t>x</m:t>
                    </m:r>
                  </m:sup>
                  <m:e>
                    <m:r>
                      <w:rPr>
                        <w:rFonts w:ascii="Cambria Math" w:hAnsi="Cambria Math" w:cs="Times New Roman"/>
                        <w:sz w:val="20"/>
                        <w:szCs w:val="20"/>
                        <w:lang w:eastAsia="ja-JP"/>
                      </w:rPr>
                      <m:t>ν</m:t>
                    </m:r>
                    <m:d>
                      <m:dPr>
                        <m:ctrlPr>
                          <w:rPr>
                            <w:rFonts w:ascii="Cambria Math" w:hAnsi="Cambria Math" w:cs="Times New Roman"/>
                            <w:sz w:val="20"/>
                            <w:szCs w:val="20"/>
                            <w:lang w:eastAsia="ja-JP"/>
                          </w:rPr>
                        </m:ctrlPr>
                      </m:dPr>
                      <m:e>
                        <m:r>
                          <w:rPr>
                            <w:rFonts w:ascii="Cambria Math" w:hAnsi="Cambria Math" w:cs="Times New Roman"/>
                            <w:sz w:val="20"/>
                            <w:szCs w:val="20"/>
                            <w:lang w:eastAsia="ja-JP"/>
                          </w:rPr>
                          <m:t>D</m:t>
                        </m:r>
                      </m:e>
                    </m:d>
                    <m:sSup>
                      <m:sSupPr>
                        <m:ctrlPr>
                          <w:rPr>
                            <w:rFonts w:ascii="Cambria Math" w:hAnsi="Cambria Math" w:cs="Times New Roman"/>
                            <w:sz w:val="20"/>
                            <w:szCs w:val="20"/>
                            <w:lang w:eastAsia="ja-JP"/>
                          </w:rPr>
                        </m:ctrlPr>
                      </m:sSupPr>
                      <m:e>
                        <m:r>
                          <w:rPr>
                            <w:rFonts w:ascii="Cambria Math" w:hAnsi="Cambria Math" w:cs="Times New Roman"/>
                            <w:sz w:val="20"/>
                            <w:szCs w:val="20"/>
                            <w:lang w:eastAsia="ja-JP"/>
                          </w:rPr>
                          <m:t>D</m:t>
                        </m:r>
                      </m:e>
                      <m:sup>
                        <m:r>
                          <m:rPr>
                            <m:sty m:val="p"/>
                          </m:rPr>
                          <w:rPr>
                            <w:rFonts w:ascii="Cambria Math" w:hAnsi="Cambria Math" w:cs="Times New Roman"/>
                            <w:sz w:val="20"/>
                            <w:szCs w:val="20"/>
                            <w:lang w:eastAsia="ja-JP"/>
                          </w:rPr>
                          <m:t>3</m:t>
                        </m:r>
                      </m:sup>
                    </m:sSup>
                    <m:r>
                      <w:rPr>
                        <w:rFonts w:ascii="Cambria Math" w:hAnsi="Cambria Math" w:cs="Times New Roman"/>
                        <w:sz w:val="20"/>
                        <w:szCs w:val="20"/>
                        <w:lang w:eastAsia="ja-JP"/>
                      </w:rPr>
                      <m:t>N</m:t>
                    </m:r>
                    <m:d>
                      <m:dPr>
                        <m:ctrlPr>
                          <w:rPr>
                            <w:rFonts w:ascii="Cambria Math" w:hAnsi="Cambria Math" w:cs="Times New Roman"/>
                            <w:sz w:val="20"/>
                            <w:szCs w:val="20"/>
                            <w:lang w:eastAsia="ja-JP"/>
                          </w:rPr>
                        </m:ctrlPr>
                      </m:dPr>
                      <m:e>
                        <m:r>
                          <w:rPr>
                            <w:rFonts w:ascii="Cambria Math" w:hAnsi="Cambria Math" w:cs="Times New Roman"/>
                            <w:sz w:val="20"/>
                            <w:szCs w:val="20"/>
                            <w:lang w:eastAsia="ja-JP"/>
                          </w:rPr>
                          <m:t>D</m:t>
                        </m:r>
                      </m:e>
                    </m:d>
                    <m:r>
                      <w:rPr>
                        <w:rFonts w:ascii="Cambria Math" w:hAnsi="Cambria Math" w:cs="Times New Roman"/>
                        <w:sz w:val="20"/>
                        <w:szCs w:val="20"/>
                        <w:lang w:eastAsia="ja-JP"/>
                      </w:rPr>
                      <m:t>dD</m:t>
                    </m:r>
                  </m:e>
                </m:nary>
              </m:oMath>
            </m:oMathPara>
          </w:p>
        </w:tc>
        <w:tc>
          <w:tcPr>
            <w:tcW w:w="1850" w:type="dxa"/>
            <w:vAlign w:val="center"/>
          </w:tcPr>
          <w:p w14:paraId="094E5777" w14:textId="77777777" w:rsidR="002C786C" w:rsidRPr="00C85406" w:rsidRDefault="002C786C" w:rsidP="00B76DE5">
            <w:pPr>
              <w:rPr>
                <w:rFonts w:cs="Times New Roman"/>
                <w:sz w:val="20"/>
                <w:szCs w:val="20"/>
                <w:lang w:eastAsia="ja-JP"/>
              </w:rPr>
            </w:pPr>
            <w:r w:rsidRPr="00C85406">
              <w:rPr>
                <w:rFonts w:cs="Times New Roman"/>
                <w:sz w:val="20"/>
                <w:szCs w:val="20"/>
                <w:lang w:eastAsia="ja-JP"/>
              </w:rPr>
              <w:t>mm h</w:t>
            </w:r>
            <w:r w:rsidRPr="00C85406">
              <w:rPr>
                <w:rFonts w:cs="Times New Roman"/>
                <w:sz w:val="20"/>
                <w:szCs w:val="20"/>
                <w:vertAlign w:val="superscript"/>
                <w:lang w:eastAsia="ja-JP"/>
              </w:rPr>
              <w:t>-1</w:t>
            </w:r>
          </w:p>
        </w:tc>
      </w:tr>
    </w:tbl>
    <w:p w14:paraId="0D884D45" w14:textId="6FD05184" w:rsidR="002C786C" w:rsidRDefault="002C786C" w:rsidP="00B76DE5"/>
    <w:p w14:paraId="12E50E26" w14:textId="795B6AB6" w:rsidR="001E3DE6" w:rsidRPr="00FB7250" w:rsidRDefault="001E3DE6" w:rsidP="001E3DE6">
      <w:pPr>
        <w:pStyle w:val="TablaTituloextenso"/>
      </w:pPr>
      <w:r w:rsidRPr="00FB7250">
        <w:t xml:space="preserve">Tabla 3.3 </w:t>
      </w:r>
      <w:r w:rsidRPr="00453568">
        <w:rPr>
          <w:b w:val="0"/>
          <w:bCs/>
        </w:rPr>
        <w:t xml:space="preserve">Tabla título extenso. Si el título excede una línea, se le debe alinear, estar justificado y aplicar sangría francesa de </w:t>
      </w:r>
      <w:r w:rsidR="00181235" w:rsidRPr="00453568">
        <w:rPr>
          <w:b w:val="0"/>
          <w:bCs/>
        </w:rPr>
        <w:t>0</w:t>
      </w:r>
      <w:r w:rsidRPr="00453568">
        <w:rPr>
          <w:b w:val="0"/>
          <w:bCs/>
        </w:rPr>
        <w:t>.5 cm, eliminando el espacio antes y después del párrafo</w:t>
      </w:r>
    </w:p>
    <w:tbl>
      <w:tblPr>
        <w:tblW w:w="5000" w:type="pct"/>
        <w:tblCellMar>
          <w:left w:w="70" w:type="dxa"/>
          <w:right w:w="70" w:type="dxa"/>
        </w:tblCellMar>
        <w:tblLook w:val="04A0" w:firstRow="1" w:lastRow="0" w:firstColumn="1" w:lastColumn="0" w:noHBand="0" w:noVBand="1"/>
      </w:tblPr>
      <w:tblGrid>
        <w:gridCol w:w="677"/>
        <w:gridCol w:w="700"/>
        <w:gridCol w:w="700"/>
        <w:gridCol w:w="700"/>
        <w:gridCol w:w="700"/>
        <w:gridCol w:w="780"/>
        <w:gridCol w:w="700"/>
        <w:gridCol w:w="700"/>
        <w:gridCol w:w="600"/>
        <w:gridCol w:w="600"/>
        <w:gridCol w:w="700"/>
        <w:gridCol w:w="700"/>
        <w:gridCol w:w="700"/>
        <w:gridCol w:w="789"/>
      </w:tblGrid>
      <w:tr w:rsidR="001E3DE6" w:rsidRPr="003B4A63" w14:paraId="2ADA7AC2" w14:textId="77777777" w:rsidTr="00BE5673">
        <w:trPr>
          <w:cantSplit/>
        </w:trPr>
        <w:tc>
          <w:tcPr>
            <w:tcW w:w="347" w:type="pct"/>
            <w:tcBorders>
              <w:top w:val="single" w:sz="4" w:space="0" w:color="auto"/>
              <w:bottom w:val="single" w:sz="4" w:space="0" w:color="auto"/>
            </w:tcBorders>
            <w:shd w:val="clear" w:color="000000" w:fill="FFFFFF"/>
            <w:noWrap/>
            <w:vAlign w:val="center"/>
          </w:tcPr>
          <w:p w14:paraId="785C88C4" w14:textId="77777777" w:rsidR="001E3DE6" w:rsidRPr="003B4A63" w:rsidRDefault="001E3DE6" w:rsidP="00BE5673">
            <w:pPr>
              <w:rPr>
                <w:sz w:val="20"/>
                <w:szCs w:val="20"/>
                <w:lang w:eastAsia="es-ES"/>
              </w:rPr>
            </w:pPr>
            <w:r w:rsidRPr="003B4A63">
              <w:rPr>
                <w:sz w:val="20"/>
                <w:szCs w:val="20"/>
                <w:lang w:eastAsia="es-ES"/>
              </w:rPr>
              <w:t>Año</w:t>
            </w:r>
          </w:p>
        </w:tc>
        <w:tc>
          <w:tcPr>
            <w:tcW w:w="359" w:type="pct"/>
            <w:tcBorders>
              <w:top w:val="single" w:sz="4" w:space="0" w:color="auto"/>
              <w:bottom w:val="single" w:sz="4" w:space="0" w:color="auto"/>
            </w:tcBorders>
            <w:shd w:val="clear" w:color="000000" w:fill="FFFFFF"/>
            <w:noWrap/>
            <w:vAlign w:val="bottom"/>
          </w:tcPr>
          <w:p w14:paraId="10F7B38D" w14:textId="77777777" w:rsidR="001E3DE6" w:rsidRPr="003B4A63" w:rsidRDefault="001E3DE6" w:rsidP="00BE5673">
            <w:pPr>
              <w:rPr>
                <w:sz w:val="20"/>
                <w:szCs w:val="20"/>
                <w:lang w:eastAsia="es-ES"/>
              </w:rPr>
            </w:pPr>
            <w:r w:rsidRPr="003B4A63">
              <w:rPr>
                <w:sz w:val="20"/>
                <w:szCs w:val="20"/>
                <w:lang w:eastAsia="es-ES"/>
              </w:rPr>
              <w:t>Oct</w:t>
            </w:r>
          </w:p>
        </w:tc>
        <w:tc>
          <w:tcPr>
            <w:tcW w:w="359" w:type="pct"/>
            <w:tcBorders>
              <w:top w:val="single" w:sz="4" w:space="0" w:color="auto"/>
              <w:bottom w:val="single" w:sz="4" w:space="0" w:color="auto"/>
            </w:tcBorders>
            <w:shd w:val="clear" w:color="000000" w:fill="FFFFFF"/>
            <w:noWrap/>
            <w:vAlign w:val="bottom"/>
          </w:tcPr>
          <w:p w14:paraId="09AFF4E1" w14:textId="77777777" w:rsidR="001E3DE6" w:rsidRPr="003B4A63" w:rsidRDefault="001E3DE6" w:rsidP="00BE5673">
            <w:pPr>
              <w:rPr>
                <w:sz w:val="20"/>
                <w:szCs w:val="20"/>
                <w:lang w:eastAsia="es-ES"/>
              </w:rPr>
            </w:pPr>
            <w:r w:rsidRPr="003B4A63">
              <w:rPr>
                <w:sz w:val="20"/>
                <w:szCs w:val="20"/>
                <w:lang w:eastAsia="es-ES"/>
              </w:rPr>
              <w:t>Nov</w:t>
            </w:r>
          </w:p>
        </w:tc>
        <w:tc>
          <w:tcPr>
            <w:tcW w:w="359" w:type="pct"/>
            <w:tcBorders>
              <w:top w:val="single" w:sz="4" w:space="0" w:color="auto"/>
              <w:bottom w:val="single" w:sz="4" w:space="0" w:color="auto"/>
            </w:tcBorders>
            <w:shd w:val="clear" w:color="000000" w:fill="FFFFFF"/>
            <w:noWrap/>
            <w:vAlign w:val="bottom"/>
          </w:tcPr>
          <w:p w14:paraId="3E52083F" w14:textId="77777777" w:rsidR="001E3DE6" w:rsidRPr="003B4A63" w:rsidRDefault="001E3DE6" w:rsidP="00BE5673">
            <w:pPr>
              <w:rPr>
                <w:sz w:val="20"/>
                <w:szCs w:val="20"/>
                <w:lang w:eastAsia="es-ES"/>
              </w:rPr>
            </w:pPr>
            <w:r w:rsidRPr="003B4A63">
              <w:rPr>
                <w:sz w:val="20"/>
                <w:szCs w:val="20"/>
                <w:lang w:eastAsia="es-ES"/>
              </w:rPr>
              <w:t>Dic</w:t>
            </w:r>
          </w:p>
        </w:tc>
        <w:tc>
          <w:tcPr>
            <w:tcW w:w="359" w:type="pct"/>
            <w:tcBorders>
              <w:top w:val="single" w:sz="4" w:space="0" w:color="auto"/>
              <w:bottom w:val="single" w:sz="4" w:space="0" w:color="auto"/>
            </w:tcBorders>
            <w:shd w:val="clear" w:color="000000" w:fill="FFFFFF"/>
            <w:noWrap/>
            <w:vAlign w:val="bottom"/>
          </w:tcPr>
          <w:p w14:paraId="6C132EAD" w14:textId="77777777" w:rsidR="001E3DE6" w:rsidRPr="003B4A63" w:rsidRDefault="001E3DE6" w:rsidP="00BE5673">
            <w:pPr>
              <w:rPr>
                <w:sz w:val="20"/>
                <w:szCs w:val="20"/>
                <w:lang w:eastAsia="es-ES"/>
              </w:rPr>
            </w:pPr>
            <w:r w:rsidRPr="003B4A63">
              <w:rPr>
                <w:sz w:val="20"/>
                <w:szCs w:val="20"/>
                <w:lang w:eastAsia="es-ES"/>
              </w:rPr>
              <w:t>Ene</w:t>
            </w:r>
          </w:p>
        </w:tc>
        <w:tc>
          <w:tcPr>
            <w:tcW w:w="400" w:type="pct"/>
            <w:tcBorders>
              <w:top w:val="single" w:sz="4" w:space="0" w:color="auto"/>
              <w:bottom w:val="single" w:sz="4" w:space="0" w:color="auto"/>
            </w:tcBorders>
            <w:shd w:val="clear" w:color="000000" w:fill="FFFFFF"/>
            <w:noWrap/>
            <w:vAlign w:val="bottom"/>
          </w:tcPr>
          <w:p w14:paraId="36F2A23A" w14:textId="77777777" w:rsidR="001E3DE6" w:rsidRPr="003B4A63" w:rsidRDefault="001E3DE6" w:rsidP="00BE5673">
            <w:pPr>
              <w:rPr>
                <w:sz w:val="20"/>
                <w:szCs w:val="20"/>
                <w:lang w:eastAsia="es-ES"/>
              </w:rPr>
            </w:pPr>
            <w:r w:rsidRPr="003B4A63">
              <w:rPr>
                <w:sz w:val="20"/>
                <w:szCs w:val="20"/>
                <w:lang w:eastAsia="es-ES"/>
              </w:rPr>
              <w:t>Feb</w:t>
            </w:r>
          </w:p>
        </w:tc>
        <w:tc>
          <w:tcPr>
            <w:tcW w:w="359" w:type="pct"/>
            <w:tcBorders>
              <w:top w:val="single" w:sz="4" w:space="0" w:color="auto"/>
              <w:bottom w:val="single" w:sz="4" w:space="0" w:color="auto"/>
            </w:tcBorders>
            <w:shd w:val="clear" w:color="000000" w:fill="FFFFFF"/>
            <w:noWrap/>
            <w:vAlign w:val="bottom"/>
          </w:tcPr>
          <w:p w14:paraId="15465CD2" w14:textId="77777777" w:rsidR="001E3DE6" w:rsidRPr="003B4A63" w:rsidRDefault="001E3DE6" w:rsidP="00BE5673">
            <w:pPr>
              <w:rPr>
                <w:sz w:val="20"/>
                <w:szCs w:val="20"/>
                <w:lang w:eastAsia="es-ES"/>
              </w:rPr>
            </w:pPr>
            <w:r w:rsidRPr="003B4A63">
              <w:rPr>
                <w:sz w:val="20"/>
                <w:szCs w:val="20"/>
                <w:lang w:eastAsia="es-ES"/>
              </w:rPr>
              <w:t>Mar</w:t>
            </w:r>
          </w:p>
        </w:tc>
        <w:tc>
          <w:tcPr>
            <w:tcW w:w="359" w:type="pct"/>
            <w:tcBorders>
              <w:top w:val="single" w:sz="4" w:space="0" w:color="auto"/>
              <w:bottom w:val="single" w:sz="4" w:space="0" w:color="auto"/>
            </w:tcBorders>
            <w:shd w:val="clear" w:color="000000" w:fill="FFFFFF"/>
            <w:noWrap/>
            <w:vAlign w:val="bottom"/>
          </w:tcPr>
          <w:p w14:paraId="47639E49" w14:textId="77777777" w:rsidR="001E3DE6" w:rsidRPr="003B4A63" w:rsidRDefault="001E3DE6" w:rsidP="00BE5673">
            <w:pPr>
              <w:rPr>
                <w:sz w:val="20"/>
                <w:szCs w:val="20"/>
                <w:lang w:eastAsia="es-ES"/>
              </w:rPr>
            </w:pPr>
            <w:r w:rsidRPr="003B4A63">
              <w:rPr>
                <w:sz w:val="20"/>
                <w:szCs w:val="20"/>
                <w:lang w:eastAsia="es-ES"/>
              </w:rPr>
              <w:t>Abr</w:t>
            </w:r>
          </w:p>
        </w:tc>
        <w:tc>
          <w:tcPr>
            <w:tcW w:w="308" w:type="pct"/>
            <w:tcBorders>
              <w:top w:val="single" w:sz="4" w:space="0" w:color="auto"/>
              <w:bottom w:val="single" w:sz="4" w:space="0" w:color="auto"/>
            </w:tcBorders>
            <w:shd w:val="clear" w:color="000000" w:fill="FFFFFF"/>
            <w:noWrap/>
            <w:vAlign w:val="bottom"/>
          </w:tcPr>
          <w:p w14:paraId="53BC209F" w14:textId="77777777" w:rsidR="001E3DE6" w:rsidRPr="003B4A63" w:rsidRDefault="001E3DE6" w:rsidP="00BE5673">
            <w:pPr>
              <w:rPr>
                <w:sz w:val="20"/>
                <w:szCs w:val="20"/>
                <w:lang w:eastAsia="es-ES"/>
              </w:rPr>
            </w:pPr>
            <w:r w:rsidRPr="003B4A63">
              <w:rPr>
                <w:sz w:val="20"/>
                <w:szCs w:val="20"/>
                <w:lang w:eastAsia="es-ES"/>
              </w:rPr>
              <w:t>May</w:t>
            </w:r>
          </w:p>
        </w:tc>
        <w:tc>
          <w:tcPr>
            <w:tcW w:w="308" w:type="pct"/>
            <w:tcBorders>
              <w:top w:val="single" w:sz="4" w:space="0" w:color="auto"/>
              <w:bottom w:val="single" w:sz="4" w:space="0" w:color="auto"/>
            </w:tcBorders>
            <w:shd w:val="clear" w:color="000000" w:fill="FFFFFF"/>
            <w:noWrap/>
            <w:vAlign w:val="bottom"/>
          </w:tcPr>
          <w:p w14:paraId="733C6640" w14:textId="77777777" w:rsidR="001E3DE6" w:rsidRPr="003B4A63" w:rsidRDefault="001E3DE6" w:rsidP="00BE5673">
            <w:pPr>
              <w:rPr>
                <w:sz w:val="20"/>
                <w:szCs w:val="20"/>
                <w:lang w:eastAsia="es-ES"/>
              </w:rPr>
            </w:pPr>
            <w:r w:rsidRPr="003B4A63">
              <w:rPr>
                <w:sz w:val="20"/>
                <w:szCs w:val="20"/>
                <w:lang w:eastAsia="es-ES"/>
              </w:rPr>
              <w:t>Jun</w:t>
            </w:r>
          </w:p>
        </w:tc>
        <w:tc>
          <w:tcPr>
            <w:tcW w:w="359" w:type="pct"/>
            <w:tcBorders>
              <w:top w:val="single" w:sz="4" w:space="0" w:color="auto"/>
              <w:bottom w:val="single" w:sz="4" w:space="0" w:color="auto"/>
            </w:tcBorders>
            <w:shd w:val="clear" w:color="000000" w:fill="FFFFFF"/>
            <w:noWrap/>
            <w:vAlign w:val="bottom"/>
          </w:tcPr>
          <w:p w14:paraId="6F2B9411" w14:textId="77777777" w:rsidR="001E3DE6" w:rsidRPr="003B4A63" w:rsidRDefault="001E3DE6" w:rsidP="00BE5673">
            <w:pPr>
              <w:rPr>
                <w:sz w:val="20"/>
                <w:szCs w:val="20"/>
                <w:lang w:eastAsia="es-ES"/>
              </w:rPr>
            </w:pPr>
            <w:r w:rsidRPr="003B4A63">
              <w:rPr>
                <w:sz w:val="20"/>
                <w:szCs w:val="20"/>
                <w:lang w:eastAsia="es-ES"/>
              </w:rPr>
              <w:t>Jul</w:t>
            </w:r>
          </w:p>
        </w:tc>
        <w:tc>
          <w:tcPr>
            <w:tcW w:w="359" w:type="pct"/>
            <w:tcBorders>
              <w:top w:val="single" w:sz="4" w:space="0" w:color="auto"/>
              <w:bottom w:val="single" w:sz="4" w:space="0" w:color="auto"/>
            </w:tcBorders>
            <w:shd w:val="clear" w:color="000000" w:fill="FFFFFF"/>
            <w:noWrap/>
            <w:vAlign w:val="bottom"/>
          </w:tcPr>
          <w:p w14:paraId="75DC42E3" w14:textId="77777777" w:rsidR="001E3DE6" w:rsidRPr="003B4A63" w:rsidRDefault="001E3DE6" w:rsidP="00BE5673">
            <w:pPr>
              <w:rPr>
                <w:sz w:val="20"/>
                <w:szCs w:val="20"/>
                <w:lang w:eastAsia="es-ES"/>
              </w:rPr>
            </w:pPr>
            <w:proofErr w:type="spellStart"/>
            <w:r w:rsidRPr="003B4A63">
              <w:rPr>
                <w:sz w:val="20"/>
                <w:szCs w:val="20"/>
                <w:lang w:eastAsia="es-ES"/>
              </w:rPr>
              <w:t>Ago</w:t>
            </w:r>
            <w:proofErr w:type="spellEnd"/>
          </w:p>
        </w:tc>
        <w:tc>
          <w:tcPr>
            <w:tcW w:w="359" w:type="pct"/>
            <w:tcBorders>
              <w:top w:val="single" w:sz="4" w:space="0" w:color="auto"/>
              <w:bottom w:val="single" w:sz="4" w:space="0" w:color="auto"/>
            </w:tcBorders>
            <w:shd w:val="clear" w:color="000000" w:fill="FFFFFF"/>
            <w:noWrap/>
            <w:vAlign w:val="bottom"/>
          </w:tcPr>
          <w:p w14:paraId="1DFF0244" w14:textId="77777777" w:rsidR="001E3DE6" w:rsidRPr="003B4A63" w:rsidRDefault="001E3DE6" w:rsidP="00BE5673">
            <w:pPr>
              <w:rPr>
                <w:sz w:val="20"/>
                <w:szCs w:val="20"/>
                <w:lang w:eastAsia="es-ES"/>
              </w:rPr>
            </w:pPr>
            <w:proofErr w:type="spellStart"/>
            <w:r w:rsidRPr="003B4A63">
              <w:rPr>
                <w:sz w:val="20"/>
                <w:szCs w:val="20"/>
                <w:lang w:eastAsia="es-ES"/>
              </w:rPr>
              <w:t>Sep</w:t>
            </w:r>
            <w:proofErr w:type="spellEnd"/>
          </w:p>
        </w:tc>
        <w:tc>
          <w:tcPr>
            <w:tcW w:w="405" w:type="pct"/>
            <w:tcBorders>
              <w:top w:val="single" w:sz="4" w:space="0" w:color="auto"/>
              <w:bottom w:val="single" w:sz="4" w:space="0" w:color="auto"/>
            </w:tcBorders>
            <w:shd w:val="clear" w:color="000000" w:fill="FFFFFF"/>
            <w:noWrap/>
            <w:vAlign w:val="bottom"/>
          </w:tcPr>
          <w:p w14:paraId="5B06B1A9" w14:textId="77777777" w:rsidR="001E3DE6" w:rsidRPr="003B4A63" w:rsidRDefault="001E3DE6" w:rsidP="00BE5673">
            <w:pPr>
              <w:rPr>
                <w:sz w:val="20"/>
                <w:szCs w:val="20"/>
                <w:lang w:eastAsia="es-ES"/>
              </w:rPr>
            </w:pPr>
            <w:r w:rsidRPr="003B4A63">
              <w:rPr>
                <w:sz w:val="20"/>
                <w:szCs w:val="20"/>
                <w:lang w:eastAsia="es-ES"/>
              </w:rPr>
              <w:t>Anual</w:t>
            </w:r>
          </w:p>
        </w:tc>
      </w:tr>
      <w:tr w:rsidR="001E3DE6" w:rsidRPr="003B4A63" w14:paraId="513F73B7" w14:textId="77777777" w:rsidTr="00BE5673">
        <w:trPr>
          <w:cantSplit/>
        </w:trPr>
        <w:tc>
          <w:tcPr>
            <w:tcW w:w="347" w:type="pct"/>
            <w:tcBorders>
              <w:top w:val="nil"/>
            </w:tcBorders>
            <w:shd w:val="clear" w:color="000000" w:fill="FFFFFF"/>
            <w:noWrap/>
            <w:vAlign w:val="bottom"/>
            <w:hideMark/>
          </w:tcPr>
          <w:p w14:paraId="1AA44091" w14:textId="77777777" w:rsidR="001E3DE6" w:rsidRPr="003B4A63" w:rsidRDefault="001E3DE6" w:rsidP="00BE5673">
            <w:pPr>
              <w:rPr>
                <w:sz w:val="20"/>
                <w:szCs w:val="20"/>
                <w:lang w:eastAsia="es-ES"/>
              </w:rPr>
            </w:pPr>
            <w:r w:rsidRPr="003B4A63">
              <w:rPr>
                <w:sz w:val="20"/>
                <w:szCs w:val="20"/>
                <w:lang w:eastAsia="es-ES"/>
              </w:rPr>
              <w:t>2004</w:t>
            </w:r>
          </w:p>
        </w:tc>
        <w:tc>
          <w:tcPr>
            <w:tcW w:w="359" w:type="pct"/>
            <w:tcBorders>
              <w:top w:val="nil"/>
            </w:tcBorders>
            <w:shd w:val="clear" w:color="000000" w:fill="FFFFFF"/>
            <w:noWrap/>
            <w:vAlign w:val="bottom"/>
            <w:hideMark/>
          </w:tcPr>
          <w:p w14:paraId="2A4DB738" w14:textId="77777777" w:rsidR="001E3DE6" w:rsidRPr="003B4A63" w:rsidRDefault="001E3DE6" w:rsidP="00BE5673">
            <w:pPr>
              <w:rPr>
                <w:sz w:val="20"/>
                <w:szCs w:val="20"/>
                <w:lang w:eastAsia="es-ES"/>
              </w:rPr>
            </w:pPr>
            <w:r w:rsidRPr="003B4A63">
              <w:rPr>
                <w:sz w:val="20"/>
                <w:szCs w:val="20"/>
                <w:lang w:eastAsia="es-ES"/>
              </w:rPr>
              <w:t>6.36</w:t>
            </w:r>
          </w:p>
        </w:tc>
        <w:tc>
          <w:tcPr>
            <w:tcW w:w="359" w:type="pct"/>
            <w:tcBorders>
              <w:top w:val="nil"/>
            </w:tcBorders>
            <w:shd w:val="clear" w:color="000000" w:fill="FFFFFF"/>
            <w:noWrap/>
            <w:vAlign w:val="bottom"/>
            <w:hideMark/>
          </w:tcPr>
          <w:p w14:paraId="027AB032" w14:textId="77777777" w:rsidR="001E3DE6" w:rsidRPr="003B4A63" w:rsidRDefault="001E3DE6" w:rsidP="00BE5673">
            <w:pPr>
              <w:rPr>
                <w:sz w:val="20"/>
                <w:szCs w:val="20"/>
                <w:lang w:eastAsia="es-ES"/>
              </w:rPr>
            </w:pPr>
            <w:r w:rsidRPr="003B4A63">
              <w:rPr>
                <w:sz w:val="20"/>
                <w:szCs w:val="20"/>
                <w:lang w:eastAsia="es-ES"/>
              </w:rPr>
              <w:t>30.85</w:t>
            </w:r>
          </w:p>
        </w:tc>
        <w:tc>
          <w:tcPr>
            <w:tcW w:w="359" w:type="pct"/>
            <w:tcBorders>
              <w:top w:val="nil"/>
            </w:tcBorders>
            <w:shd w:val="clear" w:color="000000" w:fill="FFFFFF"/>
            <w:noWrap/>
            <w:vAlign w:val="bottom"/>
            <w:hideMark/>
          </w:tcPr>
          <w:p w14:paraId="37C62144" w14:textId="77777777" w:rsidR="001E3DE6" w:rsidRPr="003B4A63" w:rsidRDefault="001E3DE6" w:rsidP="00BE5673">
            <w:pPr>
              <w:rPr>
                <w:sz w:val="20"/>
                <w:szCs w:val="20"/>
                <w:lang w:eastAsia="es-ES"/>
              </w:rPr>
            </w:pPr>
            <w:r w:rsidRPr="003B4A63">
              <w:rPr>
                <w:sz w:val="20"/>
                <w:szCs w:val="20"/>
                <w:lang w:eastAsia="es-ES"/>
              </w:rPr>
              <w:t>85.67</w:t>
            </w:r>
          </w:p>
        </w:tc>
        <w:tc>
          <w:tcPr>
            <w:tcW w:w="359" w:type="pct"/>
            <w:tcBorders>
              <w:top w:val="nil"/>
            </w:tcBorders>
            <w:shd w:val="clear" w:color="000000" w:fill="FFFFFF"/>
            <w:noWrap/>
            <w:vAlign w:val="bottom"/>
            <w:hideMark/>
          </w:tcPr>
          <w:p w14:paraId="46F702E6" w14:textId="77777777" w:rsidR="001E3DE6" w:rsidRPr="003B4A63" w:rsidRDefault="001E3DE6" w:rsidP="00BE5673">
            <w:pPr>
              <w:rPr>
                <w:sz w:val="20"/>
                <w:szCs w:val="20"/>
                <w:lang w:eastAsia="es-ES"/>
              </w:rPr>
            </w:pPr>
            <w:r w:rsidRPr="003B4A63">
              <w:rPr>
                <w:sz w:val="20"/>
                <w:szCs w:val="20"/>
                <w:lang w:eastAsia="es-ES"/>
              </w:rPr>
              <w:t>270.98</w:t>
            </w:r>
          </w:p>
        </w:tc>
        <w:tc>
          <w:tcPr>
            <w:tcW w:w="400" w:type="pct"/>
            <w:tcBorders>
              <w:top w:val="nil"/>
            </w:tcBorders>
            <w:shd w:val="clear" w:color="000000" w:fill="FFFFFF"/>
            <w:noWrap/>
            <w:vAlign w:val="bottom"/>
            <w:hideMark/>
          </w:tcPr>
          <w:p w14:paraId="0D371031" w14:textId="77777777" w:rsidR="001E3DE6" w:rsidRPr="003B4A63" w:rsidRDefault="001E3DE6" w:rsidP="00BE5673">
            <w:pPr>
              <w:ind w:left="-10" w:right="-63"/>
              <w:rPr>
                <w:sz w:val="20"/>
                <w:szCs w:val="20"/>
                <w:lang w:eastAsia="es-ES"/>
              </w:rPr>
            </w:pPr>
            <w:r w:rsidRPr="003B4A63">
              <w:rPr>
                <w:sz w:val="20"/>
                <w:szCs w:val="20"/>
                <w:lang w:eastAsia="es-ES"/>
              </w:rPr>
              <w:t>237.07</w:t>
            </w:r>
          </w:p>
        </w:tc>
        <w:tc>
          <w:tcPr>
            <w:tcW w:w="359" w:type="pct"/>
            <w:tcBorders>
              <w:top w:val="nil"/>
            </w:tcBorders>
            <w:shd w:val="clear" w:color="000000" w:fill="FFFFFF"/>
            <w:noWrap/>
            <w:vAlign w:val="bottom"/>
            <w:hideMark/>
          </w:tcPr>
          <w:p w14:paraId="1474EB17" w14:textId="77777777" w:rsidR="001E3DE6" w:rsidRPr="003B4A63" w:rsidRDefault="001E3DE6" w:rsidP="00BE5673">
            <w:pPr>
              <w:rPr>
                <w:sz w:val="20"/>
                <w:szCs w:val="20"/>
                <w:lang w:eastAsia="es-ES"/>
              </w:rPr>
            </w:pPr>
            <w:r w:rsidRPr="003B4A63">
              <w:rPr>
                <w:sz w:val="20"/>
                <w:szCs w:val="20"/>
                <w:lang w:eastAsia="es-ES"/>
              </w:rPr>
              <w:t>21.19</w:t>
            </w:r>
          </w:p>
        </w:tc>
        <w:tc>
          <w:tcPr>
            <w:tcW w:w="359" w:type="pct"/>
            <w:tcBorders>
              <w:top w:val="nil"/>
            </w:tcBorders>
            <w:shd w:val="clear" w:color="000000" w:fill="FFFFFF"/>
            <w:noWrap/>
            <w:vAlign w:val="bottom"/>
            <w:hideMark/>
          </w:tcPr>
          <w:p w14:paraId="646B892D" w14:textId="77777777" w:rsidR="001E3DE6" w:rsidRPr="003B4A63" w:rsidRDefault="001E3DE6" w:rsidP="00BE5673">
            <w:pPr>
              <w:rPr>
                <w:sz w:val="20"/>
                <w:szCs w:val="20"/>
                <w:lang w:eastAsia="es-ES"/>
              </w:rPr>
            </w:pPr>
            <w:r w:rsidRPr="003B4A63">
              <w:rPr>
                <w:sz w:val="20"/>
                <w:szCs w:val="20"/>
                <w:lang w:eastAsia="es-ES"/>
              </w:rPr>
              <w:t>1.61</w:t>
            </w:r>
          </w:p>
        </w:tc>
        <w:tc>
          <w:tcPr>
            <w:tcW w:w="308" w:type="pct"/>
            <w:tcBorders>
              <w:top w:val="nil"/>
            </w:tcBorders>
            <w:shd w:val="clear" w:color="000000" w:fill="FFFFFF"/>
            <w:noWrap/>
            <w:vAlign w:val="bottom"/>
            <w:hideMark/>
          </w:tcPr>
          <w:p w14:paraId="0C7A698E" w14:textId="77777777" w:rsidR="001E3DE6" w:rsidRPr="003B4A63" w:rsidRDefault="001E3DE6" w:rsidP="00BE5673">
            <w:pPr>
              <w:rPr>
                <w:sz w:val="20"/>
                <w:szCs w:val="20"/>
                <w:lang w:eastAsia="es-ES"/>
              </w:rPr>
            </w:pPr>
            <w:r w:rsidRPr="003B4A63">
              <w:rPr>
                <w:sz w:val="20"/>
                <w:szCs w:val="20"/>
                <w:lang w:eastAsia="es-ES"/>
              </w:rPr>
              <w:t>3.26</w:t>
            </w:r>
          </w:p>
        </w:tc>
        <w:tc>
          <w:tcPr>
            <w:tcW w:w="308" w:type="pct"/>
            <w:tcBorders>
              <w:top w:val="nil"/>
            </w:tcBorders>
            <w:shd w:val="clear" w:color="000000" w:fill="FFFFFF"/>
            <w:noWrap/>
            <w:vAlign w:val="bottom"/>
            <w:hideMark/>
          </w:tcPr>
          <w:p w14:paraId="4F3016C5" w14:textId="77777777" w:rsidR="001E3DE6" w:rsidRPr="003B4A63" w:rsidRDefault="001E3DE6" w:rsidP="00BE5673">
            <w:pPr>
              <w:rPr>
                <w:sz w:val="20"/>
                <w:szCs w:val="20"/>
                <w:lang w:eastAsia="es-ES"/>
              </w:rPr>
            </w:pPr>
            <w:r w:rsidRPr="003B4A63">
              <w:rPr>
                <w:sz w:val="20"/>
                <w:szCs w:val="20"/>
                <w:lang w:eastAsia="es-ES"/>
              </w:rPr>
              <w:t>8.36</w:t>
            </w:r>
          </w:p>
        </w:tc>
        <w:tc>
          <w:tcPr>
            <w:tcW w:w="359" w:type="pct"/>
            <w:tcBorders>
              <w:top w:val="nil"/>
            </w:tcBorders>
            <w:shd w:val="clear" w:color="000000" w:fill="FFFFFF"/>
            <w:noWrap/>
            <w:vAlign w:val="bottom"/>
            <w:hideMark/>
          </w:tcPr>
          <w:p w14:paraId="02E66786" w14:textId="77777777" w:rsidR="001E3DE6" w:rsidRPr="003B4A63" w:rsidRDefault="001E3DE6" w:rsidP="00BE5673">
            <w:pPr>
              <w:rPr>
                <w:sz w:val="20"/>
                <w:szCs w:val="20"/>
                <w:lang w:eastAsia="es-ES"/>
              </w:rPr>
            </w:pPr>
            <w:r w:rsidRPr="003B4A63">
              <w:rPr>
                <w:sz w:val="20"/>
                <w:szCs w:val="20"/>
                <w:lang w:eastAsia="es-ES"/>
              </w:rPr>
              <w:t>2.17</w:t>
            </w:r>
          </w:p>
        </w:tc>
        <w:tc>
          <w:tcPr>
            <w:tcW w:w="359" w:type="pct"/>
            <w:tcBorders>
              <w:top w:val="nil"/>
            </w:tcBorders>
            <w:shd w:val="clear" w:color="000000" w:fill="FFFFFF"/>
            <w:noWrap/>
            <w:vAlign w:val="bottom"/>
            <w:hideMark/>
          </w:tcPr>
          <w:p w14:paraId="5C1E3EFE" w14:textId="77777777" w:rsidR="001E3DE6" w:rsidRPr="003B4A63" w:rsidRDefault="001E3DE6" w:rsidP="00BE5673">
            <w:pPr>
              <w:rPr>
                <w:sz w:val="20"/>
                <w:szCs w:val="20"/>
                <w:lang w:eastAsia="es-ES"/>
              </w:rPr>
            </w:pPr>
            <w:r w:rsidRPr="003B4A63">
              <w:rPr>
                <w:sz w:val="20"/>
                <w:szCs w:val="20"/>
                <w:lang w:eastAsia="es-ES"/>
              </w:rPr>
              <w:t>95.12</w:t>
            </w:r>
          </w:p>
        </w:tc>
        <w:tc>
          <w:tcPr>
            <w:tcW w:w="359" w:type="pct"/>
            <w:tcBorders>
              <w:top w:val="nil"/>
            </w:tcBorders>
            <w:shd w:val="clear" w:color="000000" w:fill="FFFFFF"/>
            <w:noWrap/>
            <w:vAlign w:val="bottom"/>
            <w:hideMark/>
          </w:tcPr>
          <w:p w14:paraId="0F6382C6" w14:textId="77777777" w:rsidR="001E3DE6" w:rsidRPr="003B4A63" w:rsidRDefault="001E3DE6" w:rsidP="00BE5673">
            <w:pPr>
              <w:rPr>
                <w:sz w:val="20"/>
                <w:szCs w:val="20"/>
                <w:lang w:eastAsia="es-ES"/>
              </w:rPr>
            </w:pPr>
            <w:r w:rsidRPr="003B4A63">
              <w:rPr>
                <w:sz w:val="20"/>
                <w:szCs w:val="20"/>
                <w:lang w:eastAsia="es-ES"/>
              </w:rPr>
              <w:t>54.84</w:t>
            </w:r>
          </w:p>
        </w:tc>
        <w:tc>
          <w:tcPr>
            <w:tcW w:w="405" w:type="pct"/>
            <w:tcBorders>
              <w:top w:val="nil"/>
            </w:tcBorders>
            <w:shd w:val="clear" w:color="000000" w:fill="FFFFFF"/>
            <w:noWrap/>
            <w:vAlign w:val="bottom"/>
            <w:hideMark/>
          </w:tcPr>
          <w:p w14:paraId="779CB101" w14:textId="77777777" w:rsidR="001E3DE6" w:rsidRPr="003B4A63" w:rsidRDefault="001E3DE6" w:rsidP="00BE5673">
            <w:pPr>
              <w:rPr>
                <w:sz w:val="20"/>
                <w:szCs w:val="20"/>
                <w:lang w:eastAsia="es-ES"/>
              </w:rPr>
            </w:pPr>
            <w:r w:rsidRPr="003B4A63">
              <w:rPr>
                <w:sz w:val="20"/>
                <w:szCs w:val="20"/>
                <w:lang w:eastAsia="es-ES"/>
              </w:rPr>
              <w:t>817.49</w:t>
            </w:r>
          </w:p>
        </w:tc>
      </w:tr>
      <w:tr w:rsidR="001E3DE6" w:rsidRPr="003B4A63" w14:paraId="7328146C" w14:textId="77777777" w:rsidTr="00BE5673">
        <w:trPr>
          <w:cantSplit/>
        </w:trPr>
        <w:tc>
          <w:tcPr>
            <w:tcW w:w="347" w:type="pct"/>
            <w:tcBorders>
              <w:top w:val="nil"/>
            </w:tcBorders>
            <w:shd w:val="clear" w:color="000000" w:fill="FFFFFF"/>
            <w:noWrap/>
            <w:vAlign w:val="bottom"/>
            <w:hideMark/>
          </w:tcPr>
          <w:p w14:paraId="0A47132B" w14:textId="77777777" w:rsidR="001E3DE6" w:rsidRPr="003B4A63" w:rsidRDefault="001E3DE6" w:rsidP="00BE5673">
            <w:pPr>
              <w:rPr>
                <w:sz w:val="20"/>
                <w:szCs w:val="20"/>
                <w:lang w:eastAsia="es-ES"/>
              </w:rPr>
            </w:pPr>
            <w:r w:rsidRPr="003B4A63">
              <w:rPr>
                <w:sz w:val="20"/>
                <w:szCs w:val="20"/>
                <w:lang w:eastAsia="es-ES"/>
              </w:rPr>
              <w:t>2005</w:t>
            </w:r>
          </w:p>
        </w:tc>
        <w:tc>
          <w:tcPr>
            <w:tcW w:w="359" w:type="pct"/>
            <w:tcBorders>
              <w:top w:val="nil"/>
            </w:tcBorders>
            <w:shd w:val="clear" w:color="000000" w:fill="FFFFFF"/>
            <w:noWrap/>
            <w:vAlign w:val="bottom"/>
            <w:hideMark/>
          </w:tcPr>
          <w:p w14:paraId="63B70A5F" w14:textId="77777777" w:rsidR="001E3DE6" w:rsidRPr="003B4A63" w:rsidRDefault="001E3DE6" w:rsidP="00BE5673">
            <w:pPr>
              <w:rPr>
                <w:sz w:val="20"/>
                <w:szCs w:val="20"/>
                <w:lang w:eastAsia="es-ES"/>
              </w:rPr>
            </w:pPr>
            <w:r w:rsidRPr="003B4A63">
              <w:rPr>
                <w:sz w:val="20"/>
                <w:szCs w:val="20"/>
                <w:lang w:eastAsia="es-ES"/>
              </w:rPr>
              <w:t>22.17</w:t>
            </w:r>
          </w:p>
        </w:tc>
        <w:tc>
          <w:tcPr>
            <w:tcW w:w="359" w:type="pct"/>
            <w:tcBorders>
              <w:top w:val="nil"/>
            </w:tcBorders>
            <w:shd w:val="clear" w:color="000000" w:fill="FFFFFF"/>
            <w:noWrap/>
            <w:vAlign w:val="bottom"/>
            <w:hideMark/>
          </w:tcPr>
          <w:p w14:paraId="0015CFBC" w14:textId="77777777" w:rsidR="001E3DE6" w:rsidRPr="003B4A63" w:rsidRDefault="001E3DE6" w:rsidP="00BE5673">
            <w:pPr>
              <w:rPr>
                <w:sz w:val="20"/>
                <w:szCs w:val="20"/>
                <w:lang w:eastAsia="es-ES"/>
              </w:rPr>
            </w:pPr>
            <w:r w:rsidRPr="003B4A63">
              <w:rPr>
                <w:sz w:val="20"/>
                <w:szCs w:val="20"/>
                <w:lang w:eastAsia="es-ES"/>
              </w:rPr>
              <w:t>13.84</w:t>
            </w:r>
          </w:p>
        </w:tc>
        <w:tc>
          <w:tcPr>
            <w:tcW w:w="359" w:type="pct"/>
            <w:tcBorders>
              <w:top w:val="nil"/>
            </w:tcBorders>
            <w:shd w:val="clear" w:color="000000" w:fill="FFFFFF"/>
            <w:noWrap/>
            <w:vAlign w:val="bottom"/>
            <w:hideMark/>
          </w:tcPr>
          <w:p w14:paraId="5FCEFE04" w14:textId="77777777" w:rsidR="001E3DE6" w:rsidRPr="003B4A63" w:rsidRDefault="001E3DE6" w:rsidP="00BE5673">
            <w:pPr>
              <w:rPr>
                <w:sz w:val="20"/>
                <w:szCs w:val="20"/>
                <w:lang w:eastAsia="es-ES"/>
              </w:rPr>
            </w:pPr>
            <w:r w:rsidRPr="003B4A63">
              <w:rPr>
                <w:sz w:val="20"/>
                <w:szCs w:val="20"/>
                <w:lang w:eastAsia="es-ES"/>
              </w:rPr>
              <w:t>41.05</w:t>
            </w:r>
          </w:p>
        </w:tc>
        <w:tc>
          <w:tcPr>
            <w:tcW w:w="359" w:type="pct"/>
            <w:tcBorders>
              <w:top w:val="nil"/>
            </w:tcBorders>
            <w:shd w:val="clear" w:color="000000" w:fill="FFFFFF"/>
            <w:noWrap/>
            <w:vAlign w:val="bottom"/>
            <w:hideMark/>
          </w:tcPr>
          <w:p w14:paraId="22F3CB6E" w14:textId="77777777" w:rsidR="001E3DE6" w:rsidRPr="003B4A63" w:rsidRDefault="001E3DE6" w:rsidP="00BE5673">
            <w:pPr>
              <w:rPr>
                <w:sz w:val="20"/>
                <w:szCs w:val="20"/>
                <w:lang w:eastAsia="es-ES"/>
              </w:rPr>
            </w:pPr>
            <w:r w:rsidRPr="003B4A63">
              <w:rPr>
                <w:sz w:val="20"/>
                <w:szCs w:val="20"/>
                <w:lang w:eastAsia="es-ES"/>
              </w:rPr>
              <w:t>-1.09</w:t>
            </w:r>
          </w:p>
        </w:tc>
        <w:tc>
          <w:tcPr>
            <w:tcW w:w="400" w:type="pct"/>
            <w:tcBorders>
              <w:top w:val="nil"/>
            </w:tcBorders>
            <w:shd w:val="clear" w:color="000000" w:fill="FFFFFF"/>
            <w:noWrap/>
            <w:vAlign w:val="bottom"/>
            <w:hideMark/>
          </w:tcPr>
          <w:p w14:paraId="7DCFF241" w14:textId="77777777" w:rsidR="001E3DE6" w:rsidRPr="003B4A63" w:rsidRDefault="001E3DE6" w:rsidP="00BE5673">
            <w:pPr>
              <w:ind w:left="-10" w:right="-63"/>
              <w:rPr>
                <w:sz w:val="20"/>
                <w:szCs w:val="20"/>
                <w:lang w:eastAsia="es-ES"/>
              </w:rPr>
            </w:pPr>
            <w:r w:rsidRPr="003B4A63">
              <w:rPr>
                <w:sz w:val="20"/>
                <w:szCs w:val="20"/>
                <w:lang w:eastAsia="es-ES"/>
              </w:rPr>
              <w:t>4.49</w:t>
            </w:r>
          </w:p>
        </w:tc>
        <w:tc>
          <w:tcPr>
            <w:tcW w:w="359" w:type="pct"/>
            <w:tcBorders>
              <w:top w:val="nil"/>
            </w:tcBorders>
            <w:shd w:val="clear" w:color="000000" w:fill="FFFFFF"/>
            <w:noWrap/>
            <w:vAlign w:val="bottom"/>
            <w:hideMark/>
          </w:tcPr>
          <w:p w14:paraId="2D8DA9C4" w14:textId="77777777" w:rsidR="001E3DE6" w:rsidRPr="003B4A63" w:rsidRDefault="001E3DE6" w:rsidP="00BE5673">
            <w:pPr>
              <w:rPr>
                <w:sz w:val="20"/>
                <w:szCs w:val="20"/>
                <w:lang w:eastAsia="es-ES"/>
              </w:rPr>
            </w:pPr>
            <w:r w:rsidRPr="003B4A63">
              <w:rPr>
                <w:sz w:val="20"/>
                <w:szCs w:val="20"/>
                <w:lang w:eastAsia="es-ES"/>
              </w:rPr>
              <w:t>0.42</w:t>
            </w:r>
          </w:p>
        </w:tc>
        <w:tc>
          <w:tcPr>
            <w:tcW w:w="359" w:type="pct"/>
            <w:tcBorders>
              <w:top w:val="nil"/>
            </w:tcBorders>
            <w:shd w:val="clear" w:color="000000" w:fill="FFFFFF"/>
            <w:noWrap/>
            <w:vAlign w:val="bottom"/>
            <w:hideMark/>
          </w:tcPr>
          <w:p w14:paraId="2EB68B50" w14:textId="77777777" w:rsidR="001E3DE6" w:rsidRPr="003B4A63" w:rsidRDefault="001E3DE6" w:rsidP="00BE5673">
            <w:pPr>
              <w:rPr>
                <w:sz w:val="20"/>
                <w:szCs w:val="20"/>
                <w:lang w:eastAsia="es-ES"/>
              </w:rPr>
            </w:pPr>
            <w:r w:rsidRPr="003B4A63">
              <w:rPr>
                <w:sz w:val="20"/>
                <w:szCs w:val="20"/>
                <w:lang w:eastAsia="es-ES"/>
              </w:rPr>
              <w:t>0.26</w:t>
            </w:r>
          </w:p>
        </w:tc>
        <w:tc>
          <w:tcPr>
            <w:tcW w:w="308" w:type="pct"/>
            <w:tcBorders>
              <w:top w:val="nil"/>
            </w:tcBorders>
            <w:shd w:val="clear" w:color="000000" w:fill="FFFFFF"/>
            <w:noWrap/>
            <w:vAlign w:val="bottom"/>
            <w:hideMark/>
          </w:tcPr>
          <w:p w14:paraId="2C0B3E00" w14:textId="77777777" w:rsidR="001E3DE6" w:rsidRPr="003B4A63" w:rsidRDefault="001E3DE6" w:rsidP="00BE5673">
            <w:pPr>
              <w:rPr>
                <w:sz w:val="20"/>
                <w:szCs w:val="20"/>
                <w:lang w:eastAsia="es-ES"/>
              </w:rPr>
            </w:pPr>
            <w:r w:rsidRPr="003B4A63">
              <w:rPr>
                <w:sz w:val="20"/>
                <w:szCs w:val="20"/>
                <w:lang w:eastAsia="es-ES"/>
              </w:rPr>
              <w:t>1.89</w:t>
            </w:r>
          </w:p>
        </w:tc>
        <w:tc>
          <w:tcPr>
            <w:tcW w:w="308" w:type="pct"/>
            <w:tcBorders>
              <w:top w:val="nil"/>
            </w:tcBorders>
            <w:shd w:val="clear" w:color="000000" w:fill="FFFFFF"/>
            <w:noWrap/>
            <w:vAlign w:val="bottom"/>
            <w:hideMark/>
          </w:tcPr>
          <w:p w14:paraId="465659D8" w14:textId="77777777" w:rsidR="001E3DE6" w:rsidRPr="003B4A63" w:rsidRDefault="001E3DE6" w:rsidP="00BE5673">
            <w:pPr>
              <w:rPr>
                <w:sz w:val="20"/>
                <w:szCs w:val="20"/>
                <w:lang w:eastAsia="es-ES"/>
              </w:rPr>
            </w:pPr>
            <w:r w:rsidRPr="003B4A63">
              <w:rPr>
                <w:sz w:val="20"/>
                <w:szCs w:val="20"/>
                <w:lang w:eastAsia="es-ES"/>
              </w:rPr>
              <w:t>3.29</w:t>
            </w:r>
          </w:p>
        </w:tc>
        <w:tc>
          <w:tcPr>
            <w:tcW w:w="359" w:type="pct"/>
            <w:tcBorders>
              <w:top w:val="nil"/>
            </w:tcBorders>
            <w:shd w:val="clear" w:color="000000" w:fill="FFFFFF"/>
            <w:noWrap/>
            <w:vAlign w:val="bottom"/>
            <w:hideMark/>
          </w:tcPr>
          <w:p w14:paraId="79C1971F" w14:textId="77777777" w:rsidR="001E3DE6" w:rsidRPr="003B4A63" w:rsidRDefault="001E3DE6" w:rsidP="00BE5673">
            <w:pPr>
              <w:rPr>
                <w:sz w:val="20"/>
                <w:szCs w:val="20"/>
                <w:lang w:eastAsia="es-ES"/>
              </w:rPr>
            </w:pPr>
            <w:r w:rsidRPr="003B4A63">
              <w:rPr>
                <w:sz w:val="20"/>
                <w:szCs w:val="20"/>
                <w:lang w:eastAsia="es-ES"/>
              </w:rPr>
              <w:t>27.44</w:t>
            </w:r>
          </w:p>
        </w:tc>
        <w:tc>
          <w:tcPr>
            <w:tcW w:w="359" w:type="pct"/>
            <w:tcBorders>
              <w:top w:val="nil"/>
            </w:tcBorders>
            <w:shd w:val="clear" w:color="000000" w:fill="FFFFFF"/>
            <w:noWrap/>
            <w:vAlign w:val="bottom"/>
            <w:hideMark/>
          </w:tcPr>
          <w:p w14:paraId="12CF706F" w14:textId="77777777" w:rsidR="001E3DE6" w:rsidRPr="003B4A63" w:rsidRDefault="001E3DE6" w:rsidP="00BE5673">
            <w:pPr>
              <w:rPr>
                <w:sz w:val="20"/>
                <w:szCs w:val="20"/>
                <w:lang w:eastAsia="es-ES"/>
              </w:rPr>
            </w:pPr>
            <w:r w:rsidRPr="003B4A63">
              <w:rPr>
                <w:sz w:val="20"/>
                <w:szCs w:val="20"/>
                <w:lang w:eastAsia="es-ES"/>
              </w:rPr>
              <w:t>165.15</w:t>
            </w:r>
          </w:p>
        </w:tc>
        <w:tc>
          <w:tcPr>
            <w:tcW w:w="359" w:type="pct"/>
            <w:tcBorders>
              <w:top w:val="nil"/>
            </w:tcBorders>
            <w:shd w:val="clear" w:color="000000" w:fill="FFFFFF"/>
            <w:noWrap/>
            <w:vAlign w:val="bottom"/>
            <w:hideMark/>
          </w:tcPr>
          <w:p w14:paraId="3B1902A7" w14:textId="77777777" w:rsidR="001E3DE6" w:rsidRPr="003B4A63" w:rsidRDefault="001E3DE6" w:rsidP="00BE5673">
            <w:pPr>
              <w:rPr>
                <w:sz w:val="20"/>
                <w:szCs w:val="20"/>
                <w:lang w:eastAsia="es-ES"/>
              </w:rPr>
            </w:pPr>
            <w:r w:rsidRPr="003B4A63">
              <w:rPr>
                <w:sz w:val="20"/>
                <w:szCs w:val="20"/>
                <w:lang w:eastAsia="es-ES"/>
              </w:rPr>
              <w:t>114.40</w:t>
            </w:r>
          </w:p>
        </w:tc>
        <w:tc>
          <w:tcPr>
            <w:tcW w:w="405" w:type="pct"/>
            <w:tcBorders>
              <w:top w:val="nil"/>
            </w:tcBorders>
            <w:shd w:val="clear" w:color="000000" w:fill="FFFFFF"/>
            <w:noWrap/>
            <w:vAlign w:val="bottom"/>
            <w:hideMark/>
          </w:tcPr>
          <w:p w14:paraId="4987A093" w14:textId="77777777" w:rsidR="001E3DE6" w:rsidRPr="003B4A63" w:rsidRDefault="001E3DE6" w:rsidP="00BE5673">
            <w:pPr>
              <w:rPr>
                <w:sz w:val="20"/>
                <w:szCs w:val="20"/>
                <w:lang w:eastAsia="es-ES"/>
              </w:rPr>
            </w:pPr>
            <w:r w:rsidRPr="003B4A63">
              <w:rPr>
                <w:sz w:val="20"/>
                <w:szCs w:val="20"/>
                <w:lang w:eastAsia="es-ES"/>
              </w:rPr>
              <w:t>393.32</w:t>
            </w:r>
          </w:p>
        </w:tc>
      </w:tr>
      <w:tr w:rsidR="001E3DE6" w:rsidRPr="003B4A63" w14:paraId="0CBEB230" w14:textId="77777777" w:rsidTr="00BE5673">
        <w:trPr>
          <w:cantSplit/>
        </w:trPr>
        <w:tc>
          <w:tcPr>
            <w:tcW w:w="347" w:type="pct"/>
            <w:tcBorders>
              <w:top w:val="nil"/>
            </w:tcBorders>
            <w:shd w:val="clear" w:color="000000" w:fill="FFFFFF"/>
            <w:noWrap/>
            <w:vAlign w:val="bottom"/>
            <w:hideMark/>
          </w:tcPr>
          <w:p w14:paraId="63A45816" w14:textId="77777777" w:rsidR="001E3DE6" w:rsidRPr="003B4A63" w:rsidRDefault="001E3DE6" w:rsidP="00BE5673">
            <w:pPr>
              <w:rPr>
                <w:sz w:val="20"/>
                <w:szCs w:val="20"/>
                <w:lang w:eastAsia="es-ES"/>
              </w:rPr>
            </w:pPr>
            <w:r w:rsidRPr="003B4A63">
              <w:rPr>
                <w:sz w:val="20"/>
                <w:szCs w:val="20"/>
                <w:lang w:eastAsia="es-ES"/>
              </w:rPr>
              <w:t>2006</w:t>
            </w:r>
          </w:p>
        </w:tc>
        <w:tc>
          <w:tcPr>
            <w:tcW w:w="359" w:type="pct"/>
            <w:tcBorders>
              <w:top w:val="nil"/>
            </w:tcBorders>
            <w:shd w:val="clear" w:color="000000" w:fill="FFFFFF"/>
            <w:noWrap/>
            <w:vAlign w:val="bottom"/>
            <w:hideMark/>
          </w:tcPr>
          <w:p w14:paraId="32D430B7" w14:textId="77777777" w:rsidR="001E3DE6" w:rsidRPr="003B4A63" w:rsidRDefault="001E3DE6" w:rsidP="00BE5673">
            <w:pPr>
              <w:rPr>
                <w:sz w:val="20"/>
                <w:szCs w:val="20"/>
                <w:lang w:eastAsia="es-ES"/>
              </w:rPr>
            </w:pPr>
            <w:r w:rsidRPr="003B4A63">
              <w:rPr>
                <w:sz w:val="20"/>
                <w:szCs w:val="20"/>
                <w:lang w:eastAsia="es-ES"/>
              </w:rPr>
              <w:t>6.15</w:t>
            </w:r>
          </w:p>
        </w:tc>
        <w:tc>
          <w:tcPr>
            <w:tcW w:w="359" w:type="pct"/>
            <w:tcBorders>
              <w:top w:val="nil"/>
            </w:tcBorders>
            <w:shd w:val="clear" w:color="000000" w:fill="FFFFFF"/>
            <w:noWrap/>
            <w:vAlign w:val="bottom"/>
            <w:hideMark/>
          </w:tcPr>
          <w:p w14:paraId="115DA577" w14:textId="77777777" w:rsidR="001E3DE6" w:rsidRPr="003B4A63" w:rsidRDefault="001E3DE6" w:rsidP="00BE5673">
            <w:pPr>
              <w:rPr>
                <w:sz w:val="20"/>
                <w:szCs w:val="20"/>
                <w:lang w:eastAsia="es-ES"/>
              </w:rPr>
            </w:pPr>
            <w:r w:rsidRPr="003B4A63">
              <w:rPr>
                <w:sz w:val="20"/>
                <w:szCs w:val="20"/>
                <w:lang w:eastAsia="es-ES"/>
              </w:rPr>
              <w:t>0.29</w:t>
            </w:r>
          </w:p>
        </w:tc>
        <w:tc>
          <w:tcPr>
            <w:tcW w:w="359" w:type="pct"/>
            <w:tcBorders>
              <w:top w:val="nil"/>
            </w:tcBorders>
            <w:shd w:val="clear" w:color="000000" w:fill="FFFFFF"/>
            <w:noWrap/>
            <w:vAlign w:val="bottom"/>
            <w:hideMark/>
          </w:tcPr>
          <w:p w14:paraId="50A1768F" w14:textId="77777777" w:rsidR="001E3DE6" w:rsidRPr="003B4A63" w:rsidRDefault="001E3DE6" w:rsidP="00BE5673">
            <w:pPr>
              <w:rPr>
                <w:sz w:val="20"/>
                <w:szCs w:val="20"/>
                <w:lang w:eastAsia="es-ES"/>
              </w:rPr>
            </w:pPr>
            <w:r w:rsidRPr="003B4A63">
              <w:rPr>
                <w:sz w:val="20"/>
                <w:szCs w:val="20"/>
                <w:lang w:eastAsia="es-ES"/>
              </w:rPr>
              <w:t>-0.17</w:t>
            </w:r>
          </w:p>
        </w:tc>
        <w:tc>
          <w:tcPr>
            <w:tcW w:w="359" w:type="pct"/>
            <w:tcBorders>
              <w:top w:val="nil"/>
            </w:tcBorders>
            <w:shd w:val="clear" w:color="000000" w:fill="FFFFFF"/>
            <w:noWrap/>
            <w:vAlign w:val="bottom"/>
            <w:hideMark/>
          </w:tcPr>
          <w:p w14:paraId="5D4E2BDB" w14:textId="77777777" w:rsidR="001E3DE6" w:rsidRPr="003B4A63" w:rsidRDefault="001E3DE6" w:rsidP="00BE5673">
            <w:pPr>
              <w:rPr>
                <w:sz w:val="20"/>
                <w:szCs w:val="20"/>
                <w:lang w:eastAsia="es-ES"/>
              </w:rPr>
            </w:pPr>
            <w:r w:rsidRPr="003B4A63">
              <w:rPr>
                <w:sz w:val="20"/>
                <w:szCs w:val="20"/>
                <w:lang w:eastAsia="es-ES"/>
              </w:rPr>
              <w:t>18.41</w:t>
            </w:r>
          </w:p>
        </w:tc>
        <w:tc>
          <w:tcPr>
            <w:tcW w:w="400" w:type="pct"/>
            <w:tcBorders>
              <w:top w:val="nil"/>
            </w:tcBorders>
            <w:shd w:val="clear" w:color="000000" w:fill="FFFFFF"/>
            <w:noWrap/>
            <w:vAlign w:val="bottom"/>
            <w:hideMark/>
          </w:tcPr>
          <w:p w14:paraId="1AF55D95" w14:textId="77777777" w:rsidR="001E3DE6" w:rsidRPr="003B4A63" w:rsidRDefault="001E3DE6" w:rsidP="00BE5673">
            <w:pPr>
              <w:ind w:left="-10" w:right="-63"/>
              <w:rPr>
                <w:sz w:val="20"/>
                <w:szCs w:val="20"/>
                <w:lang w:eastAsia="es-ES"/>
              </w:rPr>
            </w:pPr>
            <w:r w:rsidRPr="003B4A63">
              <w:rPr>
                <w:sz w:val="20"/>
                <w:szCs w:val="20"/>
                <w:lang w:eastAsia="es-ES"/>
              </w:rPr>
              <w:t>24.43</w:t>
            </w:r>
          </w:p>
        </w:tc>
        <w:tc>
          <w:tcPr>
            <w:tcW w:w="359" w:type="pct"/>
            <w:tcBorders>
              <w:top w:val="nil"/>
            </w:tcBorders>
            <w:shd w:val="clear" w:color="000000" w:fill="FFFFFF"/>
            <w:noWrap/>
            <w:vAlign w:val="bottom"/>
            <w:hideMark/>
          </w:tcPr>
          <w:p w14:paraId="5213DB9E" w14:textId="77777777" w:rsidR="001E3DE6" w:rsidRPr="003B4A63" w:rsidRDefault="001E3DE6" w:rsidP="00BE5673">
            <w:pPr>
              <w:rPr>
                <w:sz w:val="20"/>
                <w:szCs w:val="20"/>
                <w:lang w:eastAsia="es-ES"/>
              </w:rPr>
            </w:pPr>
            <w:r w:rsidRPr="003B4A63">
              <w:rPr>
                <w:sz w:val="20"/>
                <w:szCs w:val="20"/>
                <w:lang w:eastAsia="es-ES"/>
              </w:rPr>
              <w:t>4.71</w:t>
            </w:r>
          </w:p>
        </w:tc>
        <w:tc>
          <w:tcPr>
            <w:tcW w:w="359" w:type="pct"/>
            <w:tcBorders>
              <w:top w:val="nil"/>
            </w:tcBorders>
            <w:shd w:val="clear" w:color="000000" w:fill="FFFFFF"/>
            <w:noWrap/>
            <w:vAlign w:val="bottom"/>
            <w:hideMark/>
          </w:tcPr>
          <w:p w14:paraId="5EDD28F8" w14:textId="77777777" w:rsidR="001E3DE6" w:rsidRPr="003B4A63" w:rsidRDefault="001E3DE6" w:rsidP="00BE5673">
            <w:pPr>
              <w:rPr>
                <w:sz w:val="20"/>
                <w:szCs w:val="20"/>
                <w:lang w:eastAsia="es-ES"/>
              </w:rPr>
            </w:pPr>
            <w:r w:rsidRPr="003B4A63">
              <w:rPr>
                <w:sz w:val="20"/>
                <w:szCs w:val="20"/>
                <w:lang w:eastAsia="es-ES"/>
              </w:rPr>
              <w:t>0.62</w:t>
            </w:r>
          </w:p>
        </w:tc>
        <w:tc>
          <w:tcPr>
            <w:tcW w:w="308" w:type="pct"/>
            <w:tcBorders>
              <w:top w:val="nil"/>
            </w:tcBorders>
            <w:shd w:val="clear" w:color="000000" w:fill="FFFFFF"/>
            <w:noWrap/>
            <w:vAlign w:val="bottom"/>
            <w:hideMark/>
          </w:tcPr>
          <w:p w14:paraId="65799380" w14:textId="77777777" w:rsidR="001E3DE6" w:rsidRPr="003B4A63" w:rsidRDefault="001E3DE6" w:rsidP="00BE5673">
            <w:pPr>
              <w:rPr>
                <w:sz w:val="20"/>
                <w:szCs w:val="20"/>
                <w:lang w:eastAsia="es-ES"/>
              </w:rPr>
            </w:pPr>
            <w:r w:rsidRPr="003B4A63">
              <w:rPr>
                <w:sz w:val="20"/>
                <w:szCs w:val="20"/>
                <w:lang w:eastAsia="es-ES"/>
              </w:rPr>
              <w:t>8.07</w:t>
            </w:r>
          </w:p>
        </w:tc>
        <w:tc>
          <w:tcPr>
            <w:tcW w:w="308" w:type="pct"/>
            <w:tcBorders>
              <w:top w:val="nil"/>
            </w:tcBorders>
            <w:shd w:val="clear" w:color="000000" w:fill="FFFFFF"/>
            <w:noWrap/>
            <w:vAlign w:val="bottom"/>
            <w:hideMark/>
          </w:tcPr>
          <w:p w14:paraId="041C7470" w14:textId="77777777" w:rsidR="001E3DE6" w:rsidRPr="003B4A63" w:rsidRDefault="001E3DE6" w:rsidP="00BE5673">
            <w:pPr>
              <w:rPr>
                <w:sz w:val="20"/>
                <w:szCs w:val="20"/>
                <w:lang w:eastAsia="es-ES"/>
              </w:rPr>
            </w:pPr>
            <w:r w:rsidRPr="003B4A63">
              <w:rPr>
                <w:sz w:val="20"/>
                <w:szCs w:val="20"/>
                <w:lang w:eastAsia="es-ES"/>
              </w:rPr>
              <w:t>2.61</w:t>
            </w:r>
          </w:p>
        </w:tc>
        <w:tc>
          <w:tcPr>
            <w:tcW w:w="359" w:type="pct"/>
            <w:tcBorders>
              <w:top w:val="nil"/>
            </w:tcBorders>
            <w:shd w:val="clear" w:color="000000" w:fill="FFFFFF"/>
            <w:noWrap/>
            <w:vAlign w:val="bottom"/>
            <w:hideMark/>
          </w:tcPr>
          <w:p w14:paraId="52ABA57B" w14:textId="77777777" w:rsidR="001E3DE6" w:rsidRPr="003B4A63" w:rsidRDefault="001E3DE6" w:rsidP="00BE5673">
            <w:pPr>
              <w:rPr>
                <w:sz w:val="20"/>
                <w:szCs w:val="20"/>
                <w:lang w:eastAsia="es-ES"/>
              </w:rPr>
            </w:pPr>
            <w:r w:rsidRPr="003B4A63">
              <w:rPr>
                <w:sz w:val="20"/>
                <w:szCs w:val="20"/>
                <w:lang w:eastAsia="es-ES"/>
              </w:rPr>
              <w:t>29.22</w:t>
            </w:r>
          </w:p>
        </w:tc>
        <w:tc>
          <w:tcPr>
            <w:tcW w:w="359" w:type="pct"/>
            <w:tcBorders>
              <w:top w:val="nil"/>
            </w:tcBorders>
            <w:shd w:val="clear" w:color="000000" w:fill="FFFFFF"/>
            <w:noWrap/>
            <w:vAlign w:val="bottom"/>
            <w:hideMark/>
          </w:tcPr>
          <w:p w14:paraId="1DF853C0" w14:textId="77777777" w:rsidR="001E3DE6" w:rsidRPr="003B4A63" w:rsidRDefault="001E3DE6" w:rsidP="00BE5673">
            <w:pPr>
              <w:rPr>
                <w:sz w:val="20"/>
                <w:szCs w:val="20"/>
                <w:lang w:eastAsia="es-ES"/>
              </w:rPr>
            </w:pPr>
            <w:r w:rsidRPr="003B4A63">
              <w:rPr>
                <w:sz w:val="20"/>
                <w:szCs w:val="20"/>
                <w:lang w:eastAsia="es-ES"/>
              </w:rPr>
              <w:t>189.00</w:t>
            </w:r>
          </w:p>
        </w:tc>
        <w:tc>
          <w:tcPr>
            <w:tcW w:w="359" w:type="pct"/>
            <w:tcBorders>
              <w:top w:val="nil"/>
            </w:tcBorders>
            <w:shd w:val="clear" w:color="000000" w:fill="FFFFFF"/>
            <w:noWrap/>
            <w:vAlign w:val="bottom"/>
            <w:hideMark/>
          </w:tcPr>
          <w:p w14:paraId="5AB1AE16" w14:textId="77777777" w:rsidR="001E3DE6" w:rsidRPr="003B4A63" w:rsidRDefault="001E3DE6" w:rsidP="00BE5673">
            <w:pPr>
              <w:rPr>
                <w:sz w:val="20"/>
                <w:szCs w:val="20"/>
                <w:lang w:eastAsia="es-ES"/>
              </w:rPr>
            </w:pPr>
            <w:r w:rsidRPr="003B4A63">
              <w:rPr>
                <w:sz w:val="20"/>
                <w:szCs w:val="20"/>
                <w:lang w:eastAsia="es-ES"/>
              </w:rPr>
              <w:t>69.32</w:t>
            </w:r>
          </w:p>
        </w:tc>
        <w:tc>
          <w:tcPr>
            <w:tcW w:w="405" w:type="pct"/>
            <w:tcBorders>
              <w:top w:val="nil"/>
            </w:tcBorders>
            <w:shd w:val="clear" w:color="000000" w:fill="FFFFFF"/>
            <w:noWrap/>
            <w:vAlign w:val="bottom"/>
            <w:hideMark/>
          </w:tcPr>
          <w:p w14:paraId="6D706AD0" w14:textId="77777777" w:rsidR="001E3DE6" w:rsidRPr="003B4A63" w:rsidRDefault="001E3DE6" w:rsidP="00BE5673">
            <w:pPr>
              <w:rPr>
                <w:sz w:val="20"/>
                <w:szCs w:val="20"/>
                <w:lang w:eastAsia="es-ES"/>
              </w:rPr>
            </w:pPr>
            <w:r w:rsidRPr="003B4A63">
              <w:rPr>
                <w:sz w:val="20"/>
                <w:szCs w:val="20"/>
                <w:lang w:eastAsia="es-ES"/>
              </w:rPr>
              <w:t>352.65</w:t>
            </w:r>
          </w:p>
        </w:tc>
      </w:tr>
      <w:tr w:rsidR="001E3DE6" w:rsidRPr="003B4A63" w14:paraId="35D543EB" w14:textId="77777777" w:rsidTr="00BE5673">
        <w:trPr>
          <w:cantSplit/>
        </w:trPr>
        <w:tc>
          <w:tcPr>
            <w:tcW w:w="347" w:type="pct"/>
            <w:tcBorders>
              <w:top w:val="nil"/>
            </w:tcBorders>
            <w:shd w:val="clear" w:color="000000" w:fill="FFFFFF"/>
            <w:noWrap/>
            <w:vAlign w:val="bottom"/>
            <w:hideMark/>
          </w:tcPr>
          <w:p w14:paraId="0AC6A266" w14:textId="77777777" w:rsidR="001E3DE6" w:rsidRPr="003B4A63" w:rsidRDefault="001E3DE6" w:rsidP="00BE5673">
            <w:pPr>
              <w:rPr>
                <w:sz w:val="20"/>
                <w:szCs w:val="20"/>
                <w:lang w:eastAsia="es-ES"/>
              </w:rPr>
            </w:pPr>
            <w:r w:rsidRPr="003B4A63">
              <w:rPr>
                <w:sz w:val="20"/>
                <w:szCs w:val="20"/>
                <w:lang w:eastAsia="es-ES"/>
              </w:rPr>
              <w:t>2007</w:t>
            </w:r>
          </w:p>
        </w:tc>
        <w:tc>
          <w:tcPr>
            <w:tcW w:w="359" w:type="pct"/>
            <w:tcBorders>
              <w:top w:val="nil"/>
            </w:tcBorders>
            <w:shd w:val="clear" w:color="000000" w:fill="FFFFFF"/>
            <w:noWrap/>
            <w:vAlign w:val="bottom"/>
            <w:hideMark/>
          </w:tcPr>
          <w:p w14:paraId="0150D70F" w14:textId="77777777" w:rsidR="001E3DE6" w:rsidRPr="003B4A63" w:rsidRDefault="001E3DE6" w:rsidP="00BE5673">
            <w:pPr>
              <w:rPr>
                <w:sz w:val="20"/>
                <w:szCs w:val="20"/>
                <w:lang w:eastAsia="es-ES"/>
              </w:rPr>
            </w:pPr>
            <w:r w:rsidRPr="003B4A63">
              <w:rPr>
                <w:sz w:val="20"/>
                <w:szCs w:val="20"/>
                <w:lang w:eastAsia="es-ES"/>
              </w:rPr>
              <w:t>7.05</w:t>
            </w:r>
          </w:p>
        </w:tc>
        <w:tc>
          <w:tcPr>
            <w:tcW w:w="359" w:type="pct"/>
            <w:tcBorders>
              <w:top w:val="nil"/>
            </w:tcBorders>
            <w:shd w:val="clear" w:color="000000" w:fill="FFFFFF"/>
            <w:noWrap/>
            <w:vAlign w:val="bottom"/>
            <w:hideMark/>
          </w:tcPr>
          <w:p w14:paraId="1557102D" w14:textId="77777777" w:rsidR="001E3DE6" w:rsidRPr="003B4A63" w:rsidRDefault="001E3DE6" w:rsidP="00BE5673">
            <w:pPr>
              <w:rPr>
                <w:sz w:val="20"/>
                <w:szCs w:val="20"/>
                <w:lang w:eastAsia="es-ES"/>
              </w:rPr>
            </w:pPr>
            <w:r w:rsidRPr="003B4A63">
              <w:rPr>
                <w:sz w:val="20"/>
                <w:szCs w:val="20"/>
                <w:lang w:eastAsia="es-ES"/>
              </w:rPr>
              <w:t>3.37</w:t>
            </w:r>
          </w:p>
        </w:tc>
        <w:tc>
          <w:tcPr>
            <w:tcW w:w="359" w:type="pct"/>
            <w:tcBorders>
              <w:top w:val="nil"/>
            </w:tcBorders>
            <w:shd w:val="clear" w:color="000000" w:fill="FFFFFF"/>
            <w:noWrap/>
            <w:vAlign w:val="bottom"/>
            <w:hideMark/>
          </w:tcPr>
          <w:p w14:paraId="48144AE4" w14:textId="77777777" w:rsidR="001E3DE6" w:rsidRPr="003B4A63" w:rsidRDefault="001E3DE6" w:rsidP="00BE5673">
            <w:pPr>
              <w:rPr>
                <w:sz w:val="20"/>
                <w:szCs w:val="20"/>
                <w:lang w:eastAsia="es-ES"/>
              </w:rPr>
            </w:pPr>
            <w:r w:rsidRPr="003B4A63">
              <w:rPr>
                <w:sz w:val="20"/>
                <w:szCs w:val="20"/>
                <w:lang w:eastAsia="es-ES"/>
              </w:rPr>
              <w:t>79.69</w:t>
            </w:r>
          </w:p>
        </w:tc>
        <w:tc>
          <w:tcPr>
            <w:tcW w:w="359" w:type="pct"/>
            <w:tcBorders>
              <w:top w:val="nil"/>
            </w:tcBorders>
            <w:shd w:val="clear" w:color="000000" w:fill="FFFFFF"/>
            <w:noWrap/>
            <w:vAlign w:val="bottom"/>
            <w:hideMark/>
          </w:tcPr>
          <w:p w14:paraId="4D89E92D" w14:textId="77777777" w:rsidR="001E3DE6" w:rsidRPr="003B4A63" w:rsidRDefault="001E3DE6" w:rsidP="00BE5673">
            <w:pPr>
              <w:rPr>
                <w:sz w:val="20"/>
                <w:szCs w:val="20"/>
                <w:lang w:eastAsia="es-ES"/>
              </w:rPr>
            </w:pPr>
            <w:r w:rsidRPr="003B4A63">
              <w:rPr>
                <w:sz w:val="20"/>
                <w:szCs w:val="20"/>
                <w:lang w:eastAsia="es-ES"/>
              </w:rPr>
              <w:t>17.05</w:t>
            </w:r>
          </w:p>
        </w:tc>
        <w:tc>
          <w:tcPr>
            <w:tcW w:w="400" w:type="pct"/>
            <w:tcBorders>
              <w:top w:val="nil"/>
            </w:tcBorders>
            <w:shd w:val="clear" w:color="000000" w:fill="FFFFFF"/>
            <w:noWrap/>
            <w:vAlign w:val="bottom"/>
            <w:hideMark/>
          </w:tcPr>
          <w:p w14:paraId="3EC34B80" w14:textId="77777777" w:rsidR="001E3DE6" w:rsidRPr="003B4A63" w:rsidRDefault="001E3DE6" w:rsidP="00BE5673">
            <w:pPr>
              <w:ind w:left="-10" w:right="-63"/>
              <w:rPr>
                <w:sz w:val="20"/>
                <w:szCs w:val="20"/>
                <w:lang w:eastAsia="es-ES"/>
              </w:rPr>
            </w:pPr>
            <w:r w:rsidRPr="003B4A63">
              <w:rPr>
                <w:sz w:val="20"/>
                <w:szCs w:val="20"/>
                <w:lang w:eastAsia="es-ES"/>
              </w:rPr>
              <w:t>36.71</w:t>
            </w:r>
          </w:p>
        </w:tc>
        <w:tc>
          <w:tcPr>
            <w:tcW w:w="359" w:type="pct"/>
            <w:tcBorders>
              <w:top w:val="nil"/>
            </w:tcBorders>
            <w:shd w:val="clear" w:color="000000" w:fill="FFFFFF"/>
            <w:noWrap/>
            <w:vAlign w:val="bottom"/>
            <w:hideMark/>
          </w:tcPr>
          <w:p w14:paraId="65343368" w14:textId="77777777" w:rsidR="001E3DE6" w:rsidRPr="003B4A63" w:rsidRDefault="001E3DE6" w:rsidP="00BE5673">
            <w:pPr>
              <w:rPr>
                <w:sz w:val="20"/>
                <w:szCs w:val="20"/>
                <w:lang w:eastAsia="es-ES"/>
              </w:rPr>
            </w:pPr>
            <w:r w:rsidRPr="003B4A63">
              <w:rPr>
                <w:sz w:val="20"/>
                <w:szCs w:val="20"/>
                <w:lang w:eastAsia="es-ES"/>
              </w:rPr>
              <w:t>1.56</w:t>
            </w:r>
          </w:p>
        </w:tc>
        <w:tc>
          <w:tcPr>
            <w:tcW w:w="359" w:type="pct"/>
            <w:tcBorders>
              <w:top w:val="nil"/>
            </w:tcBorders>
            <w:shd w:val="clear" w:color="000000" w:fill="FFFFFF"/>
            <w:noWrap/>
            <w:vAlign w:val="bottom"/>
            <w:hideMark/>
          </w:tcPr>
          <w:p w14:paraId="1EA508AE" w14:textId="77777777" w:rsidR="001E3DE6" w:rsidRPr="003B4A63" w:rsidRDefault="001E3DE6" w:rsidP="00BE5673">
            <w:pPr>
              <w:rPr>
                <w:sz w:val="20"/>
                <w:szCs w:val="20"/>
                <w:lang w:eastAsia="es-ES"/>
              </w:rPr>
            </w:pPr>
            <w:r w:rsidRPr="003B4A63">
              <w:rPr>
                <w:sz w:val="20"/>
                <w:szCs w:val="20"/>
                <w:lang w:eastAsia="es-ES"/>
              </w:rPr>
              <w:t>0.26</w:t>
            </w:r>
          </w:p>
        </w:tc>
        <w:tc>
          <w:tcPr>
            <w:tcW w:w="308" w:type="pct"/>
            <w:tcBorders>
              <w:top w:val="nil"/>
            </w:tcBorders>
            <w:shd w:val="clear" w:color="000000" w:fill="FFFFFF"/>
            <w:noWrap/>
            <w:vAlign w:val="bottom"/>
            <w:hideMark/>
          </w:tcPr>
          <w:p w14:paraId="3C4AC444" w14:textId="77777777" w:rsidR="001E3DE6" w:rsidRPr="003B4A63" w:rsidRDefault="001E3DE6" w:rsidP="00BE5673">
            <w:pPr>
              <w:rPr>
                <w:sz w:val="20"/>
                <w:szCs w:val="20"/>
                <w:lang w:eastAsia="es-ES"/>
              </w:rPr>
            </w:pPr>
            <w:r w:rsidRPr="003B4A63">
              <w:rPr>
                <w:sz w:val="20"/>
                <w:szCs w:val="20"/>
                <w:lang w:eastAsia="es-ES"/>
              </w:rPr>
              <w:t>0.69</w:t>
            </w:r>
          </w:p>
        </w:tc>
        <w:tc>
          <w:tcPr>
            <w:tcW w:w="308" w:type="pct"/>
            <w:tcBorders>
              <w:top w:val="nil"/>
            </w:tcBorders>
            <w:shd w:val="clear" w:color="000000" w:fill="FFFFFF"/>
            <w:noWrap/>
            <w:vAlign w:val="bottom"/>
            <w:hideMark/>
          </w:tcPr>
          <w:p w14:paraId="1B58425E" w14:textId="77777777" w:rsidR="001E3DE6" w:rsidRPr="003B4A63" w:rsidRDefault="001E3DE6" w:rsidP="00BE5673">
            <w:pPr>
              <w:rPr>
                <w:sz w:val="20"/>
                <w:szCs w:val="20"/>
                <w:lang w:eastAsia="es-ES"/>
              </w:rPr>
            </w:pPr>
            <w:r w:rsidRPr="003B4A63">
              <w:rPr>
                <w:sz w:val="20"/>
                <w:szCs w:val="20"/>
                <w:lang w:eastAsia="es-ES"/>
              </w:rPr>
              <w:t>0.69</w:t>
            </w:r>
          </w:p>
        </w:tc>
        <w:tc>
          <w:tcPr>
            <w:tcW w:w="359" w:type="pct"/>
            <w:tcBorders>
              <w:top w:val="nil"/>
            </w:tcBorders>
            <w:shd w:val="clear" w:color="000000" w:fill="FFFFFF"/>
            <w:noWrap/>
            <w:vAlign w:val="bottom"/>
            <w:hideMark/>
          </w:tcPr>
          <w:p w14:paraId="23F6C593" w14:textId="77777777" w:rsidR="001E3DE6" w:rsidRPr="003B4A63" w:rsidRDefault="001E3DE6" w:rsidP="00BE5673">
            <w:pPr>
              <w:rPr>
                <w:sz w:val="20"/>
                <w:szCs w:val="20"/>
                <w:lang w:eastAsia="es-ES"/>
              </w:rPr>
            </w:pPr>
            <w:r w:rsidRPr="003B4A63">
              <w:rPr>
                <w:sz w:val="20"/>
                <w:szCs w:val="20"/>
                <w:lang w:eastAsia="es-ES"/>
              </w:rPr>
              <w:t>75.38</w:t>
            </w:r>
          </w:p>
        </w:tc>
        <w:tc>
          <w:tcPr>
            <w:tcW w:w="359" w:type="pct"/>
            <w:tcBorders>
              <w:top w:val="nil"/>
            </w:tcBorders>
            <w:shd w:val="clear" w:color="000000" w:fill="FFFFFF"/>
            <w:noWrap/>
            <w:vAlign w:val="bottom"/>
            <w:hideMark/>
          </w:tcPr>
          <w:p w14:paraId="4D065F6F" w14:textId="77777777" w:rsidR="001E3DE6" w:rsidRPr="003B4A63" w:rsidRDefault="001E3DE6" w:rsidP="00BE5673">
            <w:pPr>
              <w:rPr>
                <w:sz w:val="20"/>
                <w:szCs w:val="20"/>
                <w:lang w:eastAsia="es-ES"/>
              </w:rPr>
            </w:pPr>
            <w:r w:rsidRPr="003B4A63">
              <w:rPr>
                <w:sz w:val="20"/>
                <w:szCs w:val="20"/>
                <w:lang w:eastAsia="es-ES"/>
              </w:rPr>
              <w:t>161.68</w:t>
            </w:r>
          </w:p>
        </w:tc>
        <w:tc>
          <w:tcPr>
            <w:tcW w:w="359" w:type="pct"/>
            <w:tcBorders>
              <w:top w:val="nil"/>
            </w:tcBorders>
            <w:shd w:val="clear" w:color="000000" w:fill="FFFFFF"/>
            <w:noWrap/>
            <w:vAlign w:val="bottom"/>
            <w:hideMark/>
          </w:tcPr>
          <w:p w14:paraId="088806A9" w14:textId="77777777" w:rsidR="001E3DE6" w:rsidRPr="003B4A63" w:rsidRDefault="001E3DE6" w:rsidP="00BE5673">
            <w:pPr>
              <w:rPr>
                <w:sz w:val="20"/>
                <w:szCs w:val="20"/>
                <w:lang w:eastAsia="es-ES"/>
              </w:rPr>
            </w:pPr>
            <w:r w:rsidRPr="003B4A63">
              <w:rPr>
                <w:sz w:val="20"/>
                <w:szCs w:val="20"/>
                <w:lang w:eastAsia="es-ES"/>
              </w:rPr>
              <w:t>70.33</w:t>
            </w:r>
          </w:p>
        </w:tc>
        <w:tc>
          <w:tcPr>
            <w:tcW w:w="405" w:type="pct"/>
            <w:tcBorders>
              <w:top w:val="nil"/>
            </w:tcBorders>
            <w:shd w:val="clear" w:color="000000" w:fill="FFFFFF"/>
            <w:noWrap/>
            <w:vAlign w:val="bottom"/>
            <w:hideMark/>
          </w:tcPr>
          <w:p w14:paraId="657432FF" w14:textId="77777777" w:rsidR="001E3DE6" w:rsidRPr="003B4A63" w:rsidRDefault="001E3DE6" w:rsidP="00BE5673">
            <w:pPr>
              <w:rPr>
                <w:sz w:val="20"/>
                <w:szCs w:val="20"/>
                <w:lang w:eastAsia="es-ES"/>
              </w:rPr>
            </w:pPr>
            <w:r w:rsidRPr="003B4A63">
              <w:rPr>
                <w:sz w:val="20"/>
                <w:szCs w:val="20"/>
                <w:lang w:eastAsia="es-ES"/>
              </w:rPr>
              <w:t>454.46</w:t>
            </w:r>
          </w:p>
        </w:tc>
      </w:tr>
      <w:tr w:rsidR="001E3DE6" w:rsidRPr="003B4A63" w14:paraId="27B3BC32" w14:textId="77777777" w:rsidTr="00BE5673">
        <w:trPr>
          <w:cantSplit/>
        </w:trPr>
        <w:tc>
          <w:tcPr>
            <w:tcW w:w="347" w:type="pct"/>
            <w:tcBorders>
              <w:top w:val="nil"/>
            </w:tcBorders>
            <w:shd w:val="clear" w:color="000000" w:fill="FFFFFF"/>
            <w:noWrap/>
            <w:vAlign w:val="bottom"/>
            <w:hideMark/>
          </w:tcPr>
          <w:p w14:paraId="519B5BB2" w14:textId="77777777" w:rsidR="001E3DE6" w:rsidRPr="003B4A63" w:rsidRDefault="001E3DE6" w:rsidP="00BE5673">
            <w:pPr>
              <w:rPr>
                <w:sz w:val="20"/>
                <w:szCs w:val="20"/>
                <w:lang w:eastAsia="es-ES"/>
              </w:rPr>
            </w:pPr>
            <w:r w:rsidRPr="003B4A63">
              <w:rPr>
                <w:sz w:val="20"/>
                <w:szCs w:val="20"/>
                <w:lang w:eastAsia="es-ES"/>
              </w:rPr>
              <w:t>2008</w:t>
            </w:r>
          </w:p>
        </w:tc>
        <w:tc>
          <w:tcPr>
            <w:tcW w:w="359" w:type="pct"/>
            <w:tcBorders>
              <w:top w:val="nil"/>
            </w:tcBorders>
            <w:shd w:val="clear" w:color="000000" w:fill="FFFFFF"/>
            <w:noWrap/>
            <w:vAlign w:val="bottom"/>
            <w:hideMark/>
          </w:tcPr>
          <w:p w14:paraId="5019A6E3" w14:textId="77777777" w:rsidR="001E3DE6" w:rsidRPr="003B4A63" w:rsidRDefault="001E3DE6" w:rsidP="00BE5673">
            <w:pPr>
              <w:rPr>
                <w:sz w:val="20"/>
                <w:szCs w:val="20"/>
                <w:lang w:eastAsia="es-ES"/>
              </w:rPr>
            </w:pPr>
            <w:r w:rsidRPr="003B4A63">
              <w:rPr>
                <w:sz w:val="20"/>
                <w:szCs w:val="20"/>
                <w:lang w:eastAsia="es-ES"/>
              </w:rPr>
              <w:t>11.59</w:t>
            </w:r>
          </w:p>
        </w:tc>
        <w:tc>
          <w:tcPr>
            <w:tcW w:w="359" w:type="pct"/>
            <w:tcBorders>
              <w:top w:val="nil"/>
            </w:tcBorders>
            <w:shd w:val="clear" w:color="000000" w:fill="FFFFFF"/>
            <w:noWrap/>
            <w:vAlign w:val="bottom"/>
            <w:hideMark/>
          </w:tcPr>
          <w:p w14:paraId="03242989" w14:textId="77777777" w:rsidR="001E3DE6" w:rsidRPr="003B4A63" w:rsidRDefault="001E3DE6" w:rsidP="00BE5673">
            <w:pPr>
              <w:rPr>
                <w:sz w:val="20"/>
                <w:szCs w:val="20"/>
                <w:lang w:eastAsia="es-ES"/>
              </w:rPr>
            </w:pPr>
            <w:r w:rsidRPr="003B4A63">
              <w:rPr>
                <w:sz w:val="20"/>
                <w:szCs w:val="20"/>
                <w:lang w:eastAsia="es-ES"/>
              </w:rPr>
              <w:t>2.37</w:t>
            </w:r>
          </w:p>
        </w:tc>
        <w:tc>
          <w:tcPr>
            <w:tcW w:w="359" w:type="pct"/>
            <w:tcBorders>
              <w:top w:val="nil"/>
            </w:tcBorders>
            <w:shd w:val="clear" w:color="000000" w:fill="FFFFFF"/>
            <w:noWrap/>
            <w:vAlign w:val="bottom"/>
            <w:hideMark/>
          </w:tcPr>
          <w:p w14:paraId="1D5A22CC" w14:textId="77777777" w:rsidR="001E3DE6" w:rsidRPr="003B4A63" w:rsidRDefault="001E3DE6" w:rsidP="00BE5673">
            <w:pPr>
              <w:rPr>
                <w:sz w:val="20"/>
                <w:szCs w:val="20"/>
                <w:lang w:eastAsia="es-ES"/>
              </w:rPr>
            </w:pPr>
            <w:r w:rsidRPr="003B4A63">
              <w:rPr>
                <w:sz w:val="20"/>
                <w:szCs w:val="20"/>
                <w:lang w:eastAsia="es-ES"/>
              </w:rPr>
              <w:t>0.38</w:t>
            </w:r>
          </w:p>
        </w:tc>
        <w:tc>
          <w:tcPr>
            <w:tcW w:w="359" w:type="pct"/>
            <w:tcBorders>
              <w:top w:val="nil"/>
            </w:tcBorders>
            <w:shd w:val="clear" w:color="000000" w:fill="FFFFFF"/>
            <w:noWrap/>
            <w:vAlign w:val="bottom"/>
            <w:hideMark/>
          </w:tcPr>
          <w:p w14:paraId="25F59E2A" w14:textId="77777777" w:rsidR="001E3DE6" w:rsidRPr="003B4A63" w:rsidRDefault="001E3DE6" w:rsidP="00BE5673">
            <w:pPr>
              <w:rPr>
                <w:sz w:val="20"/>
                <w:szCs w:val="20"/>
                <w:lang w:eastAsia="es-ES"/>
              </w:rPr>
            </w:pPr>
            <w:r w:rsidRPr="003B4A63">
              <w:rPr>
                <w:sz w:val="20"/>
                <w:szCs w:val="20"/>
                <w:lang w:eastAsia="es-ES"/>
              </w:rPr>
              <w:t>1.05</w:t>
            </w:r>
          </w:p>
        </w:tc>
        <w:tc>
          <w:tcPr>
            <w:tcW w:w="400" w:type="pct"/>
            <w:tcBorders>
              <w:top w:val="nil"/>
            </w:tcBorders>
            <w:shd w:val="clear" w:color="000000" w:fill="FFFFFF"/>
            <w:noWrap/>
            <w:vAlign w:val="bottom"/>
            <w:hideMark/>
          </w:tcPr>
          <w:p w14:paraId="5AC1889F" w14:textId="77777777" w:rsidR="001E3DE6" w:rsidRPr="003B4A63" w:rsidRDefault="001E3DE6" w:rsidP="00BE5673">
            <w:pPr>
              <w:ind w:left="-10" w:right="-63"/>
              <w:rPr>
                <w:sz w:val="20"/>
                <w:szCs w:val="20"/>
                <w:lang w:eastAsia="es-ES"/>
              </w:rPr>
            </w:pPr>
            <w:r w:rsidRPr="003B4A63">
              <w:rPr>
                <w:sz w:val="20"/>
                <w:szCs w:val="20"/>
                <w:lang w:eastAsia="es-ES"/>
              </w:rPr>
              <w:t>0.09</w:t>
            </w:r>
          </w:p>
        </w:tc>
        <w:tc>
          <w:tcPr>
            <w:tcW w:w="359" w:type="pct"/>
            <w:tcBorders>
              <w:top w:val="nil"/>
            </w:tcBorders>
            <w:shd w:val="clear" w:color="000000" w:fill="FFFFFF"/>
            <w:noWrap/>
            <w:vAlign w:val="bottom"/>
            <w:hideMark/>
          </w:tcPr>
          <w:p w14:paraId="4DA33405" w14:textId="77777777" w:rsidR="001E3DE6" w:rsidRPr="003B4A63" w:rsidRDefault="001E3DE6" w:rsidP="00BE5673">
            <w:pPr>
              <w:rPr>
                <w:sz w:val="20"/>
                <w:szCs w:val="20"/>
                <w:lang w:eastAsia="es-ES"/>
              </w:rPr>
            </w:pPr>
            <w:r w:rsidRPr="003B4A63">
              <w:rPr>
                <w:sz w:val="20"/>
                <w:szCs w:val="20"/>
                <w:lang w:eastAsia="es-ES"/>
              </w:rPr>
              <w:t>1.12</w:t>
            </w:r>
          </w:p>
        </w:tc>
        <w:tc>
          <w:tcPr>
            <w:tcW w:w="359" w:type="pct"/>
            <w:tcBorders>
              <w:top w:val="nil"/>
            </w:tcBorders>
            <w:shd w:val="clear" w:color="000000" w:fill="FFFFFF"/>
            <w:noWrap/>
            <w:vAlign w:val="bottom"/>
            <w:hideMark/>
          </w:tcPr>
          <w:p w14:paraId="090F921D" w14:textId="77777777" w:rsidR="001E3DE6" w:rsidRPr="003B4A63" w:rsidRDefault="001E3DE6" w:rsidP="00BE5673">
            <w:pPr>
              <w:rPr>
                <w:sz w:val="20"/>
                <w:szCs w:val="20"/>
                <w:lang w:eastAsia="es-ES"/>
              </w:rPr>
            </w:pPr>
            <w:r w:rsidRPr="003B4A63">
              <w:rPr>
                <w:sz w:val="20"/>
                <w:szCs w:val="20"/>
                <w:lang w:eastAsia="es-ES"/>
              </w:rPr>
              <w:t>0.13</w:t>
            </w:r>
          </w:p>
        </w:tc>
        <w:tc>
          <w:tcPr>
            <w:tcW w:w="308" w:type="pct"/>
            <w:tcBorders>
              <w:top w:val="nil"/>
            </w:tcBorders>
            <w:shd w:val="clear" w:color="000000" w:fill="FFFFFF"/>
            <w:noWrap/>
            <w:vAlign w:val="bottom"/>
            <w:hideMark/>
          </w:tcPr>
          <w:p w14:paraId="35652466" w14:textId="77777777" w:rsidR="001E3DE6" w:rsidRPr="003B4A63" w:rsidRDefault="001E3DE6" w:rsidP="00BE5673">
            <w:pPr>
              <w:rPr>
                <w:sz w:val="20"/>
                <w:szCs w:val="20"/>
                <w:lang w:eastAsia="es-ES"/>
              </w:rPr>
            </w:pPr>
            <w:r w:rsidRPr="003B4A63">
              <w:rPr>
                <w:sz w:val="20"/>
                <w:szCs w:val="20"/>
                <w:lang w:eastAsia="es-ES"/>
              </w:rPr>
              <w:t>0.62</w:t>
            </w:r>
          </w:p>
        </w:tc>
        <w:tc>
          <w:tcPr>
            <w:tcW w:w="308" w:type="pct"/>
            <w:tcBorders>
              <w:top w:val="nil"/>
            </w:tcBorders>
            <w:shd w:val="clear" w:color="000000" w:fill="FFFFFF"/>
            <w:noWrap/>
            <w:vAlign w:val="bottom"/>
            <w:hideMark/>
          </w:tcPr>
          <w:p w14:paraId="043229EF" w14:textId="77777777" w:rsidR="001E3DE6" w:rsidRPr="003B4A63" w:rsidRDefault="001E3DE6" w:rsidP="00BE5673">
            <w:pPr>
              <w:rPr>
                <w:sz w:val="20"/>
                <w:szCs w:val="20"/>
                <w:lang w:eastAsia="es-ES"/>
              </w:rPr>
            </w:pPr>
            <w:r w:rsidRPr="003B4A63">
              <w:rPr>
                <w:sz w:val="20"/>
                <w:szCs w:val="20"/>
                <w:lang w:eastAsia="es-ES"/>
              </w:rPr>
              <w:t>1.16</w:t>
            </w:r>
          </w:p>
        </w:tc>
        <w:tc>
          <w:tcPr>
            <w:tcW w:w="359" w:type="pct"/>
            <w:tcBorders>
              <w:top w:val="nil"/>
            </w:tcBorders>
            <w:shd w:val="clear" w:color="000000" w:fill="FFFFFF"/>
            <w:noWrap/>
            <w:vAlign w:val="bottom"/>
            <w:hideMark/>
          </w:tcPr>
          <w:p w14:paraId="137F773D" w14:textId="77777777" w:rsidR="001E3DE6" w:rsidRPr="003B4A63" w:rsidRDefault="001E3DE6" w:rsidP="00BE5673">
            <w:pPr>
              <w:rPr>
                <w:sz w:val="20"/>
                <w:szCs w:val="20"/>
                <w:lang w:eastAsia="es-ES"/>
              </w:rPr>
            </w:pPr>
            <w:r w:rsidRPr="003B4A63">
              <w:rPr>
                <w:sz w:val="20"/>
                <w:szCs w:val="20"/>
                <w:lang w:eastAsia="es-ES"/>
              </w:rPr>
              <w:t>40.51</w:t>
            </w:r>
          </w:p>
        </w:tc>
        <w:tc>
          <w:tcPr>
            <w:tcW w:w="359" w:type="pct"/>
            <w:tcBorders>
              <w:top w:val="nil"/>
            </w:tcBorders>
            <w:shd w:val="clear" w:color="000000" w:fill="FFFFFF"/>
            <w:noWrap/>
            <w:vAlign w:val="bottom"/>
            <w:hideMark/>
          </w:tcPr>
          <w:p w14:paraId="1C0E2898" w14:textId="77777777" w:rsidR="001E3DE6" w:rsidRPr="003B4A63" w:rsidRDefault="001E3DE6" w:rsidP="00BE5673">
            <w:pPr>
              <w:rPr>
                <w:sz w:val="20"/>
                <w:szCs w:val="20"/>
                <w:lang w:eastAsia="es-ES"/>
              </w:rPr>
            </w:pPr>
            <w:r w:rsidRPr="003B4A63">
              <w:rPr>
                <w:sz w:val="20"/>
                <w:szCs w:val="20"/>
                <w:lang w:eastAsia="es-ES"/>
              </w:rPr>
              <w:t>44.35</w:t>
            </w:r>
          </w:p>
        </w:tc>
        <w:tc>
          <w:tcPr>
            <w:tcW w:w="359" w:type="pct"/>
            <w:tcBorders>
              <w:top w:val="nil"/>
            </w:tcBorders>
            <w:shd w:val="clear" w:color="000000" w:fill="FFFFFF"/>
            <w:noWrap/>
            <w:vAlign w:val="bottom"/>
            <w:hideMark/>
          </w:tcPr>
          <w:p w14:paraId="663802FE" w14:textId="77777777" w:rsidR="001E3DE6" w:rsidRPr="003B4A63" w:rsidRDefault="001E3DE6" w:rsidP="00BE5673">
            <w:pPr>
              <w:rPr>
                <w:sz w:val="20"/>
                <w:szCs w:val="20"/>
                <w:lang w:eastAsia="es-ES"/>
              </w:rPr>
            </w:pPr>
            <w:r w:rsidRPr="003B4A63">
              <w:rPr>
                <w:sz w:val="20"/>
                <w:szCs w:val="20"/>
                <w:lang w:eastAsia="es-ES"/>
              </w:rPr>
              <w:t>18.98</w:t>
            </w:r>
          </w:p>
        </w:tc>
        <w:tc>
          <w:tcPr>
            <w:tcW w:w="405" w:type="pct"/>
            <w:tcBorders>
              <w:top w:val="nil"/>
            </w:tcBorders>
            <w:shd w:val="clear" w:color="000000" w:fill="FFFFFF"/>
            <w:noWrap/>
            <w:vAlign w:val="bottom"/>
            <w:hideMark/>
          </w:tcPr>
          <w:p w14:paraId="0DD7B7D2" w14:textId="77777777" w:rsidR="001E3DE6" w:rsidRPr="003B4A63" w:rsidRDefault="001E3DE6" w:rsidP="00BE5673">
            <w:pPr>
              <w:rPr>
                <w:sz w:val="20"/>
                <w:szCs w:val="20"/>
                <w:lang w:eastAsia="es-ES"/>
              </w:rPr>
            </w:pPr>
            <w:r w:rsidRPr="003B4A63">
              <w:rPr>
                <w:sz w:val="20"/>
                <w:szCs w:val="20"/>
                <w:lang w:eastAsia="es-ES"/>
              </w:rPr>
              <w:t>122.34</w:t>
            </w:r>
          </w:p>
        </w:tc>
      </w:tr>
      <w:tr w:rsidR="001E3DE6" w:rsidRPr="003B4A63" w14:paraId="15102035" w14:textId="77777777" w:rsidTr="00BE5673">
        <w:trPr>
          <w:cantSplit/>
        </w:trPr>
        <w:tc>
          <w:tcPr>
            <w:tcW w:w="347" w:type="pct"/>
            <w:tcBorders>
              <w:top w:val="nil"/>
              <w:bottom w:val="single" w:sz="4" w:space="0" w:color="auto"/>
            </w:tcBorders>
            <w:shd w:val="clear" w:color="000000" w:fill="FFFFFF"/>
            <w:noWrap/>
            <w:vAlign w:val="bottom"/>
            <w:hideMark/>
          </w:tcPr>
          <w:p w14:paraId="354799E4" w14:textId="77777777" w:rsidR="001E3DE6" w:rsidRPr="003B4A63" w:rsidRDefault="001E3DE6" w:rsidP="00BE5673">
            <w:pPr>
              <w:rPr>
                <w:sz w:val="20"/>
                <w:szCs w:val="20"/>
                <w:lang w:eastAsia="es-ES"/>
              </w:rPr>
            </w:pPr>
            <w:r w:rsidRPr="003B4A63">
              <w:rPr>
                <w:sz w:val="20"/>
                <w:szCs w:val="20"/>
                <w:lang w:eastAsia="es-ES"/>
              </w:rPr>
              <w:t>2009</w:t>
            </w:r>
          </w:p>
        </w:tc>
        <w:tc>
          <w:tcPr>
            <w:tcW w:w="359" w:type="pct"/>
            <w:tcBorders>
              <w:top w:val="nil"/>
              <w:bottom w:val="single" w:sz="4" w:space="0" w:color="auto"/>
            </w:tcBorders>
            <w:shd w:val="clear" w:color="000000" w:fill="FFFFFF"/>
            <w:noWrap/>
            <w:vAlign w:val="bottom"/>
            <w:hideMark/>
          </w:tcPr>
          <w:p w14:paraId="16E77D7F" w14:textId="77777777" w:rsidR="001E3DE6" w:rsidRPr="003B4A63" w:rsidRDefault="001E3DE6" w:rsidP="00BE5673">
            <w:pPr>
              <w:rPr>
                <w:sz w:val="20"/>
                <w:szCs w:val="20"/>
                <w:lang w:eastAsia="es-ES"/>
              </w:rPr>
            </w:pPr>
            <w:r w:rsidRPr="003B4A63">
              <w:rPr>
                <w:sz w:val="20"/>
                <w:szCs w:val="20"/>
                <w:lang w:eastAsia="es-ES"/>
              </w:rPr>
              <w:t>118.28</w:t>
            </w:r>
          </w:p>
        </w:tc>
        <w:tc>
          <w:tcPr>
            <w:tcW w:w="359" w:type="pct"/>
            <w:tcBorders>
              <w:top w:val="nil"/>
              <w:bottom w:val="single" w:sz="4" w:space="0" w:color="auto"/>
            </w:tcBorders>
            <w:shd w:val="clear" w:color="000000" w:fill="FFFFFF"/>
            <w:noWrap/>
            <w:vAlign w:val="bottom"/>
            <w:hideMark/>
          </w:tcPr>
          <w:p w14:paraId="49C6376B" w14:textId="77777777" w:rsidR="001E3DE6" w:rsidRPr="003B4A63" w:rsidRDefault="001E3DE6" w:rsidP="00BE5673">
            <w:pPr>
              <w:rPr>
                <w:sz w:val="20"/>
                <w:szCs w:val="20"/>
                <w:lang w:eastAsia="es-ES"/>
              </w:rPr>
            </w:pPr>
            <w:r w:rsidRPr="003B4A63">
              <w:rPr>
                <w:sz w:val="20"/>
                <w:szCs w:val="20"/>
                <w:lang w:eastAsia="es-ES"/>
              </w:rPr>
              <w:t>9.33</w:t>
            </w:r>
          </w:p>
        </w:tc>
        <w:tc>
          <w:tcPr>
            <w:tcW w:w="359" w:type="pct"/>
            <w:tcBorders>
              <w:top w:val="nil"/>
              <w:bottom w:val="single" w:sz="4" w:space="0" w:color="auto"/>
            </w:tcBorders>
            <w:shd w:val="clear" w:color="000000" w:fill="FFFFFF"/>
            <w:noWrap/>
            <w:vAlign w:val="bottom"/>
            <w:hideMark/>
          </w:tcPr>
          <w:p w14:paraId="5448EC3F" w14:textId="77777777" w:rsidR="001E3DE6" w:rsidRPr="003B4A63" w:rsidRDefault="001E3DE6" w:rsidP="00BE5673">
            <w:pPr>
              <w:rPr>
                <w:sz w:val="20"/>
                <w:szCs w:val="20"/>
                <w:lang w:eastAsia="es-ES"/>
              </w:rPr>
            </w:pPr>
            <w:r w:rsidRPr="003B4A63">
              <w:rPr>
                <w:sz w:val="20"/>
                <w:szCs w:val="20"/>
                <w:lang w:eastAsia="es-ES"/>
              </w:rPr>
              <w:t>6.22</w:t>
            </w:r>
          </w:p>
        </w:tc>
        <w:tc>
          <w:tcPr>
            <w:tcW w:w="359" w:type="pct"/>
            <w:tcBorders>
              <w:top w:val="nil"/>
              <w:bottom w:val="single" w:sz="4" w:space="0" w:color="auto"/>
            </w:tcBorders>
            <w:shd w:val="clear" w:color="000000" w:fill="FFFFFF"/>
            <w:noWrap/>
            <w:vAlign w:val="bottom"/>
            <w:hideMark/>
          </w:tcPr>
          <w:p w14:paraId="0C9C07B4" w14:textId="77777777" w:rsidR="001E3DE6" w:rsidRPr="003B4A63" w:rsidRDefault="001E3DE6" w:rsidP="00BE5673">
            <w:pPr>
              <w:rPr>
                <w:sz w:val="20"/>
                <w:szCs w:val="20"/>
                <w:lang w:eastAsia="es-ES"/>
              </w:rPr>
            </w:pPr>
            <w:r w:rsidRPr="003B4A63">
              <w:rPr>
                <w:sz w:val="20"/>
                <w:szCs w:val="20"/>
                <w:lang w:eastAsia="es-ES"/>
              </w:rPr>
              <w:t>165.48</w:t>
            </w:r>
          </w:p>
        </w:tc>
        <w:tc>
          <w:tcPr>
            <w:tcW w:w="400" w:type="pct"/>
            <w:tcBorders>
              <w:top w:val="nil"/>
              <w:bottom w:val="single" w:sz="4" w:space="0" w:color="auto"/>
            </w:tcBorders>
            <w:shd w:val="clear" w:color="000000" w:fill="FFFFFF"/>
            <w:noWrap/>
            <w:vAlign w:val="bottom"/>
            <w:hideMark/>
          </w:tcPr>
          <w:p w14:paraId="58E03D8F" w14:textId="77777777" w:rsidR="001E3DE6" w:rsidRPr="003B4A63" w:rsidRDefault="001E3DE6" w:rsidP="00BE5673">
            <w:pPr>
              <w:ind w:left="-10" w:right="-63"/>
              <w:rPr>
                <w:sz w:val="20"/>
                <w:szCs w:val="20"/>
                <w:lang w:eastAsia="es-ES"/>
              </w:rPr>
            </w:pPr>
            <w:r w:rsidRPr="003B4A63">
              <w:rPr>
                <w:sz w:val="20"/>
                <w:szCs w:val="20"/>
                <w:lang w:eastAsia="es-ES"/>
              </w:rPr>
              <w:t>157.04</w:t>
            </w:r>
          </w:p>
        </w:tc>
        <w:tc>
          <w:tcPr>
            <w:tcW w:w="359" w:type="pct"/>
            <w:tcBorders>
              <w:top w:val="nil"/>
              <w:bottom w:val="single" w:sz="4" w:space="0" w:color="auto"/>
            </w:tcBorders>
            <w:shd w:val="clear" w:color="000000" w:fill="FFFFFF"/>
            <w:noWrap/>
            <w:vAlign w:val="bottom"/>
            <w:hideMark/>
          </w:tcPr>
          <w:p w14:paraId="2DA6877E" w14:textId="77777777" w:rsidR="001E3DE6" w:rsidRPr="003B4A63" w:rsidRDefault="001E3DE6" w:rsidP="00BE5673">
            <w:pPr>
              <w:rPr>
                <w:sz w:val="20"/>
                <w:szCs w:val="20"/>
                <w:lang w:eastAsia="es-ES"/>
              </w:rPr>
            </w:pPr>
            <w:r w:rsidRPr="003B4A63">
              <w:rPr>
                <w:sz w:val="20"/>
                <w:szCs w:val="20"/>
                <w:lang w:eastAsia="es-ES"/>
              </w:rPr>
              <w:t>33.38</w:t>
            </w:r>
          </w:p>
        </w:tc>
        <w:tc>
          <w:tcPr>
            <w:tcW w:w="359" w:type="pct"/>
            <w:tcBorders>
              <w:top w:val="nil"/>
              <w:bottom w:val="single" w:sz="4" w:space="0" w:color="auto"/>
            </w:tcBorders>
            <w:shd w:val="clear" w:color="000000" w:fill="FFFFFF"/>
            <w:noWrap/>
            <w:vAlign w:val="bottom"/>
            <w:hideMark/>
          </w:tcPr>
          <w:p w14:paraId="68A8BFDE" w14:textId="77777777" w:rsidR="001E3DE6" w:rsidRPr="003B4A63" w:rsidRDefault="001E3DE6" w:rsidP="00BE5673">
            <w:pPr>
              <w:rPr>
                <w:sz w:val="20"/>
                <w:szCs w:val="20"/>
                <w:lang w:eastAsia="es-ES"/>
              </w:rPr>
            </w:pPr>
            <w:r w:rsidRPr="003B4A63">
              <w:rPr>
                <w:sz w:val="20"/>
                <w:szCs w:val="20"/>
                <w:lang w:eastAsia="es-ES"/>
              </w:rPr>
              <w:t>5.71</w:t>
            </w:r>
          </w:p>
        </w:tc>
        <w:tc>
          <w:tcPr>
            <w:tcW w:w="308" w:type="pct"/>
            <w:tcBorders>
              <w:top w:val="nil"/>
              <w:bottom w:val="single" w:sz="4" w:space="0" w:color="auto"/>
            </w:tcBorders>
            <w:shd w:val="clear" w:color="000000" w:fill="FFFFFF"/>
            <w:noWrap/>
            <w:vAlign w:val="bottom"/>
            <w:hideMark/>
          </w:tcPr>
          <w:p w14:paraId="2CD59259" w14:textId="77777777" w:rsidR="001E3DE6" w:rsidRPr="003B4A63" w:rsidRDefault="001E3DE6" w:rsidP="00BE5673">
            <w:pPr>
              <w:rPr>
                <w:sz w:val="20"/>
                <w:szCs w:val="20"/>
                <w:lang w:eastAsia="es-ES"/>
              </w:rPr>
            </w:pPr>
            <w:r w:rsidRPr="003B4A63">
              <w:rPr>
                <w:sz w:val="20"/>
                <w:szCs w:val="20"/>
                <w:lang w:eastAsia="es-ES"/>
              </w:rPr>
              <w:t>2.13</w:t>
            </w:r>
          </w:p>
        </w:tc>
        <w:tc>
          <w:tcPr>
            <w:tcW w:w="308" w:type="pct"/>
            <w:tcBorders>
              <w:top w:val="nil"/>
              <w:bottom w:val="single" w:sz="4" w:space="0" w:color="auto"/>
            </w:tcBorders>
            <w:shd w:val="clear" w:color="000000" w:fill="FFFFFF"/>
            <w:noWrap/>
            <w:vAlign w:val="bottom"/>
            <w:hideMark/>
          </w:tcPr>
          <w:p w14:paraId="185C2CFD" w14:textId="77777777" w:rsidR="001E3DE6" w:rsidRPr="003B4A63" w:rsidRDefault="001E3DE6" w:rsidP="00BE5673">
            <w:pPr>
              <w:rPr>
                <w:sz w:val="20"/>
                <w:szCs w:val="20"/>
                <w:lang w:eastAsia="es-ES"/>
              </w:rPr>
            </w:pPr>
            <w:r w:rsidRPr="003B4A63">
              <w:rPr>
                <w:sz w:val="20"/>
                <w:szCs w:val="20"/>
                <w:lang w:eastAsia="es-ES"/>
              </w:rPr>
              <w:t>3.25</w:t>
            </w:r>
          </w:p>
        </w:tc>
        <w:tc>
          <w:tcPr>
            <w:tcW w:w="359" w:type="pct"/>
            <w:tcBorders>
              <w:top w:val="nil"/>
              <w:bottom w:val="single" w:sz="4" w:space="0" w:color="auto"/>
            </w:tcBorders>
            <w:shd w:val="clear" w:color="000000" w:fill="FFFFFF"/>
            <w:noWrap/>
            <w:vAlign w:val="bottom"/>
            <w:hideMark/>
          </w:tcPr>
          <w:p w14:paraId="2336926B" w14:textId="77777777" w:rsidR="001E3DE6" w:rsidRPr="003B4A63" w:rsidRDefault="001E3DE6" w:rsidP="00BE5673">
            <w:pPr>
              <w:rPr>
                <w:sz w:val="20"/>
                <w:szCs w:val="20"/>
                <w:lang w:eastAsia="es-ES"/>
              </w:rPr>
            </w:pPr>
            <w:r w:rsidRPr="003B4A63">
              <w:rPr>
                <w:sz w:val="20"/>
                <w:szCs w:val="20"/>
                <w:lang w:eastAsia="es-ES"/>
              </w:rPr>
              <w:t>94.56</w:t>
            </w:r>
          </w:p>
        </w:tc>
        <w:tc>
          <w:tcPr>
            <w:tcW w:w="359" w:type="pct"/>
            <w:tcBorders>
              <w:top w:val="nil"/>
              <w:bottom w:val="single" w:sz="4" w:space="0" w:color="auto"/>
            </w:tcBorders>
            <w:shd w:val="clear" w:color="000000" w:fill="FFFFFF"/>
            <w:noWrap/>
            <w:vAlign w:val="bottom"/>
            <w:hideMark/>
          </w:tcPr>
          <w:p w14:paraId="7F9BE8A9" w14:textId="77777777" w:rsidR="001E3DE6" w:rsidRPr="003B4A63" w:rsidRDefault="001E3DE6" w:rsidP="00BE5673">
            <w:pPr>
              <w:rPr>
                <w:sz w:val="20"/>
                <w:szCs w:val="20"/>
                <w:lang w:eastAsia="es-ES"/>
              </w:rPr>
            </w:pPr>
            <w:r w:rsidRPr="003B4A63">
              <w:rPr>
                <w:sz w:val="20"/>
                <w:szCs w:val="20"/>
                <w:lang w:eastAsia="es-ES"/>
              </w:rPr>
              <w:t>122.91</w:t>
            </w:r>
          </w:p>
        </w:tc>
        <w:tc>
          <w:tcPr>
            <w:tcW w:w="359" w:type="pct"/>
            <w:tcBorders>
              <w:top w:val="nil"/>
              <w:bottom w:val="single" w:sz="4" w:space="0" w:color="auto"/>
            </w:tcBorders>
            <w:shd w:val="clear" w:color="000000" w:fill="FFFFFF"/>
            <w:noWrap/>
            <w:vAlign w:val="bottom"/>
            <w:hideMark/>
          </w:tcPr>
          <w:p w14:paraId="1B399AC6" w14:textId="77777777" w:rsidR="001E3DE6" w:rsidRPr="003B4A63" w:rsidRDefault="001E3DE6" w:rsidP="00BE5673">
            <w:pPr>
              <w:rPr>
                <w:sz w:val="20"/>
                <w:szCs w:val="20"/>
                <w:lang w:eastAsia="es-ES"/>
              </w:rPr>
            </w:pPr>
            <w:r w:rsidRPr="003B4A63">
              <w:rPr>
                <w:sz w:val="20"/>
                <w:szCs w:val="20"/>
                <w:lang w:eastAsia="es-ES"/>
              </w:rPr>
              <w:t>44.57</w:t>
            </w:r>
          </w:p>
        </w:tc>
        <w:tc>
          <w:tcPr>
            <w:tcW w:w="405" w:type="pct"/>
            <w:tcBorders>
              <w:top w:val="nil"/>
              <w:bottom w:val="single" w:sz="4" w:space="0" w:color="auto"/>
            </w:tcBorders>
            <w:shd w:val="clear" w:color="000000" w:fill="FFFFFF"/>
            <w:noWrap/>
            <w:vAlign w:val="bottom"/>
            <w:hideMark/>
          </w:tcPr>
          <w:p w14:paraId="0BF36FAE" w14:textId="77777777" w:rsidR="001E3DE6" w:rsidRPr="003B4A63" w:rsidRDefault="001E3DE6" w:rsidP="00BE5673">
            <w:pPr>
              <w:rPr>
                <w:sz w:val="20"/>
                <w:szCs w:val="20"/>
                <w:lang w:eastAsia="es-ES"/>
              </w:rPr>
            </w:pPr>
            <w:r w:rsidRPr="003B4A63">
              <w:rPr>
                <w:sz w:val="20"/>
                <w:szCs w:val="20"/>
                <w:lang w:eastAsia="es-ES"/>
              </w:rPr>
              <w:t>762.86</w:t>
            </w:r>
          </w:p>
        </w:tc>
      </w:tr>
      <w:tr w:rsidR="001E3DE6" w:rsidRPr="003B4A63" w14:paraId="3B43B745" w14:textId="77777777" w:rsidTr="00BE5673">
        <w:trPr>
          <w:cantSplit/>
        </w:trPr>
        <w:tc>
          <w:tcPr>
            <w:tcW w:w="347" w:type="pct"/>
            <w:tcBorders>
              <w:top w:val="single" w:sz="4" w:space="0" w:color="auto"/>
            </w:tcBorders>
            <w:shd w:val="clear" w:color="auto" w:fill="auto"/>
            <w:noWrap/>
            <w:vAlign w:val="bottom"/>
            <w:hideMark/>
          </w:tcPr>
          <w:p w14:paraId="26B05B5C" w14:textId="77777777" w:rsidR="001E3DE6" w:rsidRPr="003B4A63" w:rsidRDefault="001E3DE6" w:rsidP="00BE5673">
            <w:pPr>
              <w:rPr>
                <w:sz w:val="20"/>
                <w:szCs w:val="20"/>
                <w:lang w:eastAsia="es-ES"/>
              </w:rPr>
            </w:pPr>
            <w:r w:rsidRPr="003B4A63">
              <w:rPr>
                <w:sz w:val="20"/>
                <w:szCs w:val="20"/>
                <w:lang w:eastAsia="es-ES"/>
              </w:rPr>
              <w:t>Media</w:t>
            </w:r>
          </w:p>
        </w:tc>
        <w:tc>
          <w:tcPr>
            <w:tcW w:w="359" w:type="pct"/>
            <w:tcBorders>
              <w:top w:val="single" w:sz="4" w:space="0" w:color="auto"/>
            </w:tcBorders>
            <w:shd w:val="clear" w:color="000000" w:fill="FFFFFF"/>
            <w:noWrap/>
            <w:vAlign w:val="bottom"/>
            <w:hideMark/>
          </w:tcPr>
          <w:p w14:paraId="56ADA48C" w14:textId="77777777" w:rsidR="001E3DE6" w:rsidRPr="003B4A63" w:rsidRDefault="001E3DE6" w:rsidP="00BE5673">
            <w:pPr>
              <w:rPr>
                <w:sz w:val="20"/>
                <w:szCs w:val="20"/>
                <w:lang w:eastAsia="es-ES"/>
              </w:rPr>
            </w:pPr>
            <w:r w:rsidRPr="003B4A63">
              <w:rPr>
                <w:sz w:val="20"/>
                <w:szCs w:val="20"/>
                <w:lang w:eastAsia="es-ES"/>
              </w:rPr>
              <w:t>26.20</w:t>
            </w:r>
          </w:p>
        </w:tc>
        <w:tc>
          <w:tcPr>
            <w:tcW w:w="359" w:type="pct"/>
            <w:tcBorders>
              <w:top w:val="single" w:sz="4" w:space="0" w:color="auto"/>
            </w:tcBorders>
            <w:shd w:val="clear" w:color="000000" w:fill="FFFFFF"/>
            <w:noWrap/>
            <w:vAlign w:val="bottom"/>
            <w:hideMark/>
          </w:tcPr>
          <w:p w14:paraId="5E8E7DAD" w14:textId="77777777" w:rsidR="001E3DE6" w:rsidRPr="003B4A63" w:rsidRDefault="001E3DE6" w:rsidP="00BE5673">
            <w:pPr>
              <w:rPr>
                <w:sz w:val="20"/>
                <w:szCs w:val="20"/>
                <w:lang w:eastAsia="es-ES"/>
              </w:rPr>
            </w:pPr>
            <w:r w:rsidRPr="003B4A63">
              <w:rPr>
                <w:sz w:val="20"/>
                <w:szCs w:val="20"/>
                <w:lang w:eastAsia="es-ES"/>
              </w:rPr>
              <w:t>18.07</w:t>
            </w:r>
          </w:p>
        </w:tc>
        <w:tc>
          <w:tcPr>
            <w:tcW w:w="359" w:type="pct"/>
            <w:tcBorders>
              <w:top w:val="single" w:sz="4" w:space="0" w:color="auto"/>
            </w:tcBorders>
            <w:shd w:val="clear" w:color="000000" w:fill="FFFFFF"/>
            <w:noWrap/>
            <w:vAlign w:val="bottom"/>
            <w:hideMark/>
          </w:tcPr>
          <w:p w14:paraId="1B78487E" w14:textId="77777777" w:rsidR="001E3DE6" w:rsidRPr="003B4A63" w:rsidRDefault="001E3DE6" w:rsidP="00BE5673">
            <w:pPr>
              <w:rPr>
                <w:sz w:val="20"/>
                <w:szCs w:val="20"/>
                <w:lang w:eastAsia="es-ES"/>
              </w:rPr>
            </w:pPr>
            <w:r w:rsidRPr="003B4A63">
              <w:rPr>
                <w:sz w:val="20"/>
                <w:szCs w:val="20"/>
                <w:lang w:eastAsia="es-ES"/>
              </w:rPr>
              <w:t>69.23</w:t>
            </w:r>
          </w:p>
        </w:tc>
        <w:tc>
          <w:tcPr>
            <w:tcW w:w="359" w:type="pct"/>
            <w:tcBorders>
              <w:top w:val="single" w:sz="4" w:space="0" w:color="auto"/>
            </w:tcBorders>
            <w:shd w:val="clear" w:color="000000" w:fill="FFFFFF"/>
            <w:noWrap/>
            <w:vAlign w:val="bottom"/>
            <w:hideMark/>
          </w:tcPr>
          <w:p w14:paraId="7081B9CD" w14:textId="77777777" w:rsidR="001E3DE6" w:rsidRPr="003B4A63" w:rsidRDefault="001E3DE6" w:rsidP="00BE5673">
            <w:pPr>
              <w:rPr>
                <w:sz w:val="20"/>
                <w:szCs w:val="20"/>
                <w:lang w:eastAsia="es-ES"/>
              </w:rPr>
            </w:pPr>
            <w:r w:rsidRPr="003B4A63">
              <w:rPr>
                <w:sz w:val="20"/>
                <w:szCs w:val="20"/>
                <w:lang w:eastAsia="es-ES"/>
              </w:rPr>
              <w:t>66.80</w:t>
            </w:r>
          </w:p>
        </w:tc>
        <w:tc>
          <w:tcPr>
            <w:tcW w:w="400" w:type="pct"/>
            <w:tcBorders>
              <w:top w:val="single" w:sz="4" w:space="0" w:color="auto"/>
            </w:tcBorders>
            <w:shd w:val="clear" w:color="000000" w:fill="FFFFFF"/>
            <w:noWrap/>
            <w:vAlign w:val="bottom"/>
            <w:hideMark/>
          </w:tcPr>
          <w:p w14:paraId="3BC1D7DF" w14:textId="77777777" w:rsidR="001E3DE6" w:rsidRPr="003B4A63" w:rsidRDefault="001E3DE6" w:rsidP="00BE5673">
            <w:pPr>
              <w:ind w:left="-10" w:right="-63"/>
              <w:rPr>
                <w:sz w:val="20"/>
                <w:szCs w:val="20"/>
                <w:lang w:eastAsia="es-ES"/>
              </w:rPr>
            </w:pPr>
            <w:r w:rsidRPr="003B4A63">
              <w:rPr>
                <w:sz w:val="20"/>
                <w:szCs w:val="20"/>
                <w:lang w:eastAsia="es-ES"/>
              </w:rPr>
              <w:t>64.14</w:t>
            </w:r>
          </w:p>
        </w:tc>
        <w:tc>
          <w:tcPr>
            <w:tcW w:w="359" w:type="pct"/>
            <w:tcBorders>
              <w:top w:val="single" w:sz="4" w:space="0" w:color="auto"/>
            </w:tcBorders>
            <w:shd w:val="clear" w:color="000000" w:fill="FFFFFF"/>
            <w:noWrap/>
            <w:vAlign w:val="bottom"/>
            <w:hideMark/>
          </w:tcPr>
          <w:p w14:paraId="16835D28" w14:textId="77777777" w:rsidR="001E3DE6" w:rsidRPr="003B4A63" w:rsidRDefault="001E3DE6" w:rsidP="00BE5673">
            <w:pPr>
              <w:rPr>
                <w:sz w:val="20"/>
                <w:szCs w:val="20"/>
                <w:lang w:eastAsia="es-ES"/>
              </w:rPr>
            </w:pPr>
            <w:r w:rsidRPr="003B4A63">
              <w:rPr>
                <w:sz w:val="20"/>
                <w:szCs w:val="20"/>
                <w:lang w:eastAsia="es-ES"/>
              </w:rPr>
              <w:t>47.98</w:t>
            </w:r>
          </w:p>
        </w:tc>
        <w:tc>
          <w:tcPr>
            <w:tcW w:w="359" w:type="pct"/>
            <w:tcBorders>
              <w:top w:val="single" w:sz="4" w:space="0" w:color="auto"/>
            </w:tcBorders>
            <w:shd w:val="clear" w:color="000000" w:fill="FFFFFF"/>
            <w:noWrap/>
            <w:vAlign w:val="bottom"/>
            <w:hideMark/>
          </w:tcPr>
          <w:p w14:paraId="48998486" w14:textId="77777777" w:rsidR="001E3DE6" w:rsidRPr="003B4A63" w:rsidRDefault="001E3DE6" w:rsidP="00BE5673">
            <w:pPr>
              <w:rPr>
                <w:sz w:val="20"/>
                <w:szCs w:val="20"/>
                <w:lang w:eastAsia="es-ES"/>
              </w:rPr>
            </w:pPr>
            <w:r w:rsidRPr="003B4A63">
              <w:rPr>
                <w:sz w:val="20"/>
                <w:szCs w:val="20"/>
                <w:lang w:eastAsia="es-ES"/>
              </w:rPr>
              <w:t>13.15</w:t>
            </w:r>
          </w:p>
        </w:tc>
        <w:tc>
          <w:tcPr>
            <w:tcW w:w="308" w:type="pct"/>
            <w:tcBorders>
              <w:top w:val="single" w:sz="4" w:space="0" w:color="auto"/>
            </w:tcBorders>
            <w:shd w:val="clear" w:color="000000" w:fill="FFFFFF"/>
            <w:noWrap/>
            <w:vAlign w:val="bottom"/>
            <w:hideMark/>
          </w:tcPr>
          <w:p w14:paraId="447DDCF9" w14:textId="77777777" w:rsidR="001E3DE6" w:rsidRPr="003B4A63" w:rsidRDefault="001E3DE6" w:rsidP="00BE5673">
            <w:pPr>
              <w:rPr>
                <w:sz w:val="20"/>
                <w:szCs w:val="20"/>
                <w:lang w:eastAsia="es-ES"/>
              </w:rPr>
            </w:pPr>
            <w:r w:rsidRPr="003B4A63">
              <w:rPr>
                <w:sz w:val="20"/>
                <w:szCs w:val="20"/>
                <w:lang w:eastAsia="es-ES"/>
              </w:rPr>
              <w:t>5.63</w:t>
            </w:r>
          </w:p>
        </w:tc>
        <w:tc>
          <w:tcPr>
            <w:tcW w:w="308" w:type="pct"/>
            <w:tcBorders>
              <w:top w:val="single" w:sz="4" w:space="0" w:color="auto"/>
            </w:tcBorders>
            <w:shd w:val="clear" w:color="000000" w:fill="FFFFFF"/>
            <w:noWrap/>
            <w:vAlign w:val="bottom"/>
            <w:hideMark/>
          </w:tcPr>
          <w:p w14:paraId="2B93238F" w14:textId="77777777" w:rsidR="001E3DE6" w:rsidRPr="003B4A63" w:rsidRDefault="001E3DE6" w:rsidP="00BE5673">
            <w:pPr>
              <w:rPr>
                <w:sz w:val="20"/>
                <w:szCs w:val="20"/>
                <w:lang w:eastAsia="es-ES"/>
              </w:rPr>
            </w:pPr>
            <w:r w:rsidRPr="003B4A63">
              <w:rPr>
                <w:sz w:val="20"/>
                <w:szCs w:val="20"/>
                <w:lang w:eastAsia="es-ES"/>
              </w:rPr>
              <w:t>3.32</w:t>
            </w:r>
          </w:p>
        </w:tc>
        <w:tc>
          <w:tcPr>
            <w:tcW w:w="359" w:type="pct"/>
            <w:tcBorders>
              <w:top w:val="single" w:sz="4" w:space="0" w:color="auto"/>
            </w:tcBorders>
            <w:shd w:val="clear" w:color="000000" w:fill="FFFFFF"/>
            <w:noWrap/>
            <w:vAlign w:val="bottom"/>
            <w:hideMark/>
          </w:tcPr>
          <w:p w14:paraId="46C7FC64" w14:textId="77777777" w:rsidR="001E3DE6" w:rsidRPr="003B4A63" w:rsidRDefault="001E3DE6" w:rsidP="00BE5673">
            <w:pPr>
              <w:rPr>
                <w:sz w:val="20"/>
                <w:szCs w:val="20"/>
                <w:lang w:eastAsia="es-ES"/>
              </w:rPr>
            </w:pPr>
            <w:r w:rsidRPr="003B4A63">
              <w:rPr>
                <w:sz w:val="20"/>
                <w:szCs w:val="20"/>
                <w:lang w:eastAsia="es-ES"/>
              </w:rPr>
              <w:t>50.09</w:t>
            </w:r>
          </w:p>
        </w:tc>
        <w:tc>
          <w:tcPr>
            <w:tcW w:w="359" w:type="pct"/>
            <w:tcBorders>
              <w:top w:val="single" w:sz="4" w:space="0" w:color="auto"/>
            </w:tcBorders>
            <w:shd w:val="clear" w:color="000000" w:fill="FFFFFF"/>
            <w:noWrap/>
            <w:vAlign w:val="bottom"/>
            <w:hideMark/>
          </w:tcPr>
          <w:p w14:paraId="012A6132" w14:textId="77777777" w:rsidR="001E3DE6" w:rsidRPr="003B4A63" w:rsidRDefault="001E3DE6" w:rsidP="00BE5673">
            <w:pPr>
              <w:rPr>
                <w:sz w:val="20"/>
                <w:szCs w:val="20"/>
                <w:lang w:eastAsia="es-ES"/>
              </w:rPr>
            </w:pPr>
            <w:r w:rsidRPr="003B4A63">
              <w:rPr>
                <w:sz w:val="20"/>
                <w:szCs w:val="20"/>
                <w:lang w:eastAsia="es-ES"/>
              </w:rPr>
              <w:t>104.54</w:t>
            </w:r>
          </w:p>
        </w:tc>
        <w:tc>
          <w:tcPr>
            <w:tcW w:w="359" w:type="pct"/>
            <w:tcBorders>
              <w:top w:val="single" w:sz="4" w:space="0" w:color="auto"/>
            </w:tcBorders>
            <w:shd w:val="clear" w:color="000000" w:fill="FFFFFF"/>
            <w:noWrap/>
            <w:vAlign w:val="bottom"/>
            <w:hideMark/>
          </w:tcPr>
          <w:p w14:paraId="51DF7EF9" w14:textId="77777777" w:rsidR="001E3DE6" w:rsidRPr="003B4A63" w:rsidRDefault="001E3DE6" w:rsidP="00BE5673">
            <w:pPr>
              <w:rPr>
                <w:sz w:val="20"/>
                <w:szCs w:val="20"/>
                <w:lang w:eastAsia="es-ES"/>
              </w:rPr>
            </w:pPr>
            <w:r w:rsidRPr="003B4A63">
              <w:rPr>
                <w:sz w:val="20"/>
                <w:szCs w:val="20"/>
                <w:lang w:eastAsia="es-ES"/>
              </w:rPr>
              <w:t>44.42</w:t>
            </w:r>
          </w:p>
        </w:tc>
        <w:tc>
          <w:tcPr>
            <w:tcW w:w="405" w:type="pct"/>
            <w:tcBorders>
              <w:top w:val="single" w:sz="4" w:space="0" w:color="auto"/>
            </w:tcBorders>
            <w:shd w:val="clear" w:color="000000" w:fill="FFFFFF"/>
            <w:noWrap/>
            <w:vAlign w:val="bottom"/>
            <w:hideMark/>
          </w:tcPr>
          <w:p w14:paraId="0616FF10" w14:textId="77777777" w:rsidR="001E3DE6" w:rsidRPr="003B4A63" w:rsidRDefault="001E3DE6" w:rsidP="00BE5673">
            <w:pPr>
              <w:rPr>
                <w:sz w:val="20"/>
                <w:szCs w:val="20"/>
                <w:lang w:eastAsia="es-ES"/>
              </w:rPr>
            </w:pPr>
            <w:r w:rsidRPr="003B4A63">
              <w:rPr>
                <w:sz w:val="20"/>
                <w:szCs w:val="20"/>
                <w:lang w:eastAsia="es-ES"/>
              </w:rPr>
              <w:t>513.57</w:t>
            </w:r>
          </w:p>
        </w:tc>
      </w:tr>
      <w:tr w:rsidR="001E3DE6" w:rsidRPr="003B4A63" w14:paraId="4C816975" w14:textId="77777777" w:rsidTr="00BE5673">
        <w:trPr>
          <w:cantSplit/>
        </w:trPr>
        <w:tc>
          <w:tcPr>
            <w:tcW w:w="347" w:type="pct"/>
            <w:tcBorders>
              <w:top w:val="nil"/>
            </w:tcBorders>
            <w:shd w:val="clear" w:color="auto" w:fill="auto"/>
            <w:noWrap/>
            <w:vAlign w:val="bottom"/>
            <w:hideMark/>
          </w:tcPr>
          <w:p w14:paraId="2FDA9D39" w14:textId="77777777" w:rsidR="001E3DE6" w:rsidRPr="003B4A63" w:rsidRDefault="001E3DE6" w:rsidP="00BE5673">
            <w:pPr>
              <w:rPr>
                <w:sz w:val="20"/>
                <w:szCs w:val="20"/>
                <w:lang w:eastAsia="es-ES"/>
              </w:rPr>
            </w:pPr>
            <w:proofErr w:type="spellStart"/>
            <w:r w:rsidRPr="003B4A63">
              <w:rPr>
                <w:sz w:val="20"/>
                <w:szCs w:val="20"/>
                <w:lang w:eastAsia="es-ES"/>
              </w:rPr>
              <w:t>Desv</w:t>
            </w:r>
            <w:proofErr w:type="spellEnd"/>
            <w:r w:rsidRPr="003B4A63">
              <w:rPr>
                <w:sz w:val="20"/>
                <w:szCs w:val="20"/>
                <w:lang w:eastAsia="es-ES"/>
              </w:rPr>
              <w:t>.</w:t>
            </w:r>
          </w:p>
        </w:tc>
        <w:tc>
          <w:tcPr>
            <w:tcW w:w="359" w:type="pct"/>
            <w:tcBorders>
              <w:top w:val="nil"/>
            </w:tcBorders>
            <w:shd w:val="clear" w:color="000000" w:fill="FFFFFF"/>
            <w:noWrap/>
            <w:vAlign w:val="bottom"/>
            <w:hideMark/>
          </w:tcPr>
          <w:p w14:paraId="70CE4E4C" w14:textId="77777777" w:rsidR="001E3DE6" w:rsidRPr="003B4A63" w:rsidRDefault="001E3DE6" w:rsidP="00BE5673">
            <w:pPr>
              <w:rPr>
                <w:sz w:val="20"/>
                <w:szCs w:val="20"/>
                <w:lang w:eastAsia="es-ES"/>
              </w:rPr>
            </w:pPr>
            <w:r w:rsidRPr="003B4A63">
              <w:rPr>
                <w:sz w:val="20"/>
                <w:szCs w:val="20"/>
                <w:lang w:eastAsia="es-ES"/>
              </w:rPr>
              <w:t>31.29</w:t>
            </w:r>
          </w:p>
        </w:tc>
        <w:tc>
          <w:tcPr>
            <w:tcW w:w="359" w:type="pct"/>
            <w:tcBorders>
              <w:top w:val="nil"/>
            </w:tcBorders>
            <w:shd w:val="clear" w:color="000000" w:fill="FFFFFF"/>
            <w:noWrap/>
            <w:vAlign w:val="bottom"/>
            <w:hideMark/>
          </w:tcPr>
          <w:p w14:paraId="359EBB76" w14:textId="77777777" w:rsidR="001E3DE6" w:rsidRPr="003B4A63" w:rsidRDefault="001E3DE6" w:rsidP="00BE5673">
            <w:pPr>
              <w:rPr>
                <w:sz w:val="20"/>
                <w:szCs w:val="20"/>
                <w:lang w:eastAsia="es-ES"/>
              </w:rPr>
            </w:pPr>
            <w:r w:rsidRPr="003B4A63">
              <w:rPr>
                <w:sz w:val="20"/>
                <w:szCs w:val="20"/>
                <w:lang w:eastAsia="es-ES"/>
              </w:rPr>
              <w:t>23.70</w:t>
            </w:r>
          </w:p>
        </w:tc>
        <w:tc>
          <w:tcPr>
            <w:tcW w:w="359" w:type="pct"/>
            <w:tcBorders>
              <w:top w:val="nil"/>
            </w:tcBorders>
            <w:shd w:val="clear" w:color="000000" w:fill="FFFFFF"/>
            <w:noWrap/>
            <w:vAlign w:val="bottom"/>
            <w:hideMark/>
          </w:tcPr>
          <w:p w14:paraId="258A6F77" w14:textId="77777777" w:rsidR="001E3DE6" w:rsidRPr="003B4A63" w:rsidRDefault="001E3DE6" w:rsidP="00BE5673">
            <w:pPr>
              <w:rPr>
                <w:sz w:val="20"/>
                <w:szCs w:val="20"/>
                <w:lang w:eastAsia="es-ES"/>
              </w:rPr>
            </w:pPr>
            <w:r w:rsidRPr="003B4A63">
              <w:rPr>
                <w:sz w:val="20"/>
                <w:szCs w:val="20"/>
                <w:lang w:eastAsia="es-ES"/>
              </w:rPr>
              <w:t>120.68</w:t>
            </w:r>
          </w:p>
        </w:tc>
        <w:tc>
          <w:tcPr>
            <w:tcW w:w="359" w:type="pct"/>
            <w:tcBorders>
              <w:top w:val="nil"/>
            </w:tcBorders>
            <w:shd w:val="clear" w:color="000000" w:fill="FFFFFF"/>
            <w:noWrap/>
            <w:vAlign w:val="bottom"/>
            <w:hideMark/>
          </w:tcPr>
          <w:p w14:paraId="4AE2FAA7" w14:textId="77777777" w:rsidR="001E3DE6" w:rsidRPr="003B4A63" w:rsidRDefault="001E3DE6" w:rsidP="00BE5673">
            <w:pPr>
              <w:rPr>
                <w:sz w:val="20"/>
                <w:szCs w:val="20"/>
                <w:lang w:eastAsia="es-ES"/>
              </w:rPr>
            </w:pPr>
            <w:r w:rsidRPr="003B4A63">
              <w:rPr>
                <w:sz w:val="20"/>
                <w:szCs w:val="20"/>
                <w:lang w:eastAsia="es-ES"/>
              </w:rPr>
              <w:t>116.62</w:t>
            </w:r>
          </w:p>
        </w:tc>
        <w:tc>
          <w:tcPr>
            <w:tcW w:w="400" w:type="pct"/>
            <w:tcBorders>
              <w:top w:val="nil"/>
            </w:tcBorders>
            <w:shd w:val="clear" w:color="000000" w:fill="FFFFFF"/>
            <w:noWrap/>
            <w:vAlign w:val="bottom"/>
            <w:hideMark/>
          </w:tcPr>
          <w:p w14:paraId="00B6AB05" w14:textId="77777777" w:rsidR="001E3DE6" w:rsidRPr="003B4A63" w:rsidRDefault="001E3DE6" w:rsidP="00BE5673">
            <w:pPr>
              <w:ind w:left="-10" w:right="-63"/>
              <w:rPr>
                <w:sz w:val="20"/>
                <w:szCs w:val="20"/>
                <w:lang w:eastAsia="es-ES"/>
              </w:rPr>
            </w:pPr>
            <w:r w:rsidRPr="003B4A63">
              <w:rPr>
                <w:sz w:val="20"/>
                <w:szCs w:val="20"/>
                <w:lang w:eastAsia="es-ES"/>
              </w:rPr>
              <w:t>80.10</w:t>
            </w:r>
          </w:p>
        </w:tc>
        <w:tc>
          <w:tcPr>
            <w:tcW w:w="359" w:type="pct"/>
            <w:tcBorders>
              <w:top w:val="nil"/>
            </w:tcBorders>
            <w:shd w:val="clear" w:color="000000" w:fill="FFFFFF"/>
            <w:noWrap/>
            <w:vAlign w:val="bottom"/>
            <w:hideMark/>
          </w:tcPr>
          <w:p w14:paraId="7ACB83D4" w14:textId="77777777" w:rsidR="001E3DE6" w:rsidRPr="003B4A63" w:rsidRDefault="001E3DE6" w:rsidP="00BE5673">
            <w:pPr>
              <w:rPr>
                <w:sz w:val="20"/>
                <w:szCs w:val="20"/>
                <w:lang w:eastAsia="es-ES"/>
              </w:rPr>
            </w:pPr>
            <w:r w:rsidRPr="003B4A63">
              <w:rPr>
                <w:sz w:val="20"/>
                <w:szCs w:val="20"/>
                <w:lang w:eastAsia="es-ES"/>
              </w:rPr>
              <w:t>85.66</w:t>
            </w:r>
          </w:p>
        </w:tc>
        <w:tc>
          <w:tcPr>
            <w:tcW w:w="359" w:type="pct"/>
            <w:tcBorders>
              <w:top w:val="nil"/>
            </w:tcBorders>
            <w:shd w:val="clear" w:color="000000" w:fill="FFFFFF"/>
            <w:noWrap/>
            <w:vAlign w:val="bottom"/>
            <w:hideMark/>
          </w:tcPr>
          <w:p w14:paraId="6C8D51E0" w14:textId="77777777" w:rsidR="001E3DE6" w:rsidRPr="003B4A63" w:rsidRDefault="001E3DE6" w:rsidP="00BE5673">
            <w:pPr>
              <w:rPr>
                <w:sz w:val="20"/>
                <w:szCs w:val="20"/>
                <w:lang w:eastAsia="es-ES"/>
              </w:rPr>
            </w:pPr>
            <w:r w:rsidRPr="003B4A63">
              <w:rPr>
                <w:sz w:val="20"/>
                <w:szCs w:val="20"/>
                <w:lang w:eastAsia="es-ES"/>
              </w:rPr>
              <w:t>20.50</w:t>
            </w:r>
          </w:p>
        </w:tc>
        <w:tc>
          <w:tcPr>
            <w:tcW w:w="308" w:type="pct"/>
            <w:tcBorders>
              <w:top w:val="nil"/>
            </w:tcBorders>
            <w:shd w:val="clear" w:color="000000" w:fill="FFFFFF"/>
            <w:noWrap/>
            <w:vAlign w:val="bottom"/>
            <w:hideMark/>
          </w:tcPr>
          <w:p w14:paraId="048AFF7B" w14:textId="77777777" w:rsidR="001E3DE6" w:rsidRPr="003B4A63" w:rsidRDefault="001E3DE6" w:rsidP="00BE5673">
            <w:pPr>
              <w:rPr>
                <w:sz w:val="20"/>
                <w:szCs w:val="20"/>
                <w:lang w:eastAsia="es-ES"/>
              </w:rPr>
            </w:pPr>
            <w:r w:rsidRPr="003B4A63">
              <w:rPr>
                <w:sz w:val="20"/>
                <w:szCs w:val="20"/>
                <w:lang w:eastAsia="es-ES"/>
              </w:rPr>
              <w:t>7.32</w:t>
            </w:r>
          </w:p>
        </w:tc>
        <w:tc>
          <w:tcPr>
            <w:tcW w:w="308" w:type="pct"/>
            <w:tcBorders>
              <w:top w:val="nil"/>
            </w:tcBorders>
            <w:shd w:val="clear" w:color="000000" w:fill="FFFFFF"/>
            <w:noWrap/>
            <w:vAlign w:val="bottom"/>
            <w:hideMark/>
          </w:tcPr>
          <w:p w14:paraId="6377C3F5" w14:textId="77777777" w:rsidR="001E3DE6" w:rsidRPr="003B4A63" w:rsidRDefault="001E3DE6" w:rsidP="00BE5673">
            <w:pPr>
              <w:rPr>
                <w:sz w:val="20"/>
                <w:szCs w:val="20"/>
                <w:lang w:eastAsia="es-ES"/>
              </w:rPr>
            </w:pPr>
            <w:r w:rsidRPr="003B4A63">
              <w:rPr>
                <w:sz w:val="20"/>
                <w:szCs w:val="20"/>
                <w:lang w:eastAsia="es-ES"/>
              </w:rPr>
              <w:t>3.90</w:t>
            </w:r>
          </w:p>
        </w:tc>
        <w:tc>
          <w:tcPr>
            <w:tcW w:w="359" w:type="pct"/>
            <w:tcBorders>
              <w:top w:val="nil"/>
            </w:tcBorders>
            <w:shd w:val="clear" w:color="000000" w:fill="FFFFFF"/>
            <w:noWrap/>
            <w:vAlign w:val="bottom"/>
            <w:hideMark/>
          </w:tcPr>
          <w:p w14:paraId="04A589A4" w14:textId="77777777" w:rsidR="001E3DE6" w:rsidRPr="003B4A63" w:rsidRDefault="001E3DE6" w:rsidP="00BE5673">
            <w:pPr>
              <w:rPr>
                <w:sz w:val="20"/>
                <w:szCs w:val="20"/>
                <w:lang w:eastAsia="es-ES"/>
              </w:rPr>
            </w:pPr>
            <w:r w:rsidRPr="003B4A63">
              <w:rPr>
                <w:sz w:val="20"/>
                <w:szCs w:val="20"/>
                <w:lang w:eastAsia="es-ES"/>
              </w:rPr>
              <w:t>43.80</w:t>
            </w:r>
          </w:p>
        </w:tc>
        <w:tc>
          <w:tcPr>
            <w:tcW w:w="359" w:type="pct"/>
            <w:tcBorders>
              <w:top w:val="nil"/>
            </w:tcBorders>
            <w:shd w:val="clear" w:color="000000" w:fill="FFFFFF"/>
            <w:noWrap/>
            <w:vAlign w:val="bottom"/>
            <w:hideMark/>
          </w:tcPr>
          <w:p w14:paraId="5D9E00D0" w14:textId="77777777" w:rsidR="001E3DE6" w:rsidRPr="003B4A63" w:rsidRDefault="001E3DE6" w:rsidP="00BE5673">
            <w:pPr>
              <w:rPr>
                <w:sz w:val="20"/>
                <w:szCs w:val="20"/>
                <w:lang w:eastAsia="es-ES"/>
              </w:rPr>
            </w:pPr>
            <w:r w:rsidRPr="003B4A63">
              <w:rPr>
                <w:sz w:val="20"/>
                <w:szCs w:val="20"/>
                <w:lang w:eastAsia="es-ES"/>
              </w:rPr>
              <w:t>72.75</w:t>
            </w:r>
          </w:p>
        </w:tc>
        <w:tc>
          <w:tcPr>
            <w:tcW w:w="359" w:type="pct"/>
            <w:tcBorders>
              <w:top w:val="nil"/>
            </w:tcBorders>
            <w:shd w:val="clear" w:color="000000" w:fill="FFFFFF"/>
            <w:noWrap/>
            <w:vAlign w:val="bottom"/>
            <w:hideMark/>
          </w:tcPr>
          <w:p w14:paraId="11921A29" w14:textId="77777777" w:rsidR="001E3DE6" w:rsidRPr="003B4A63" w:rsidRDefault="001E3DE6" w:rsidP="00BE5673">
            <w:pPr>
              <w:rPr>
                <w:sz w:val="20"/>
                <w:szCs w:val="20"/>
                <w:lang w:eastAsia="es-ES"/>
              </w:rPr>
            </w:pPr>
            <w:r w:rsidRPr="003B4A63">
              <w:rPr>
                <w:sz w:val="20"/>
                <w:szCs w:val="20"/>
                <w:lang w:eastAsia="es-ES"/>
              </w:rPr>
              <w:t>28.73</w:t>
            </w:r>
          </w:p>
        </w:tc>
        <w:tc>
          <w:tcPr>
            <w:tcW w:w="405" w:type="pct"/>
            <w:tcBorders>
              <w:top w:val="nil"/>
            </w:tcBorders>
            <w:shd w:val="clear" w:color="000000" w:fill="FFFFFF"/>
            <w:noWrap/>
            <w:vAlign w:val="bottom"/>
            <w:hideMark/>
          </w:tcPr>
          <w:p w14:paraId="2D024E45" w14:textId="77777777" w:rsidR="001E3DE6" w:rsidRPr="003B4A63" w:rsidRDefault="001E3DE6" w:rsidP="00BE5673">
            <w:pPr>
              <w:rPr>
                <w:sz w:val="20"/>
                <w:szCs w:val="20"/>
                <w:lang w:eastAsia="es-ES"/>
              </w:rPr>
            </w:pPr>
            <w:r w:rsidRPr="003B4A63">
              <w:rPr>
                <w:sz w:val="20"/>
                <w:szCs w:val="20"/>
                <w:lang w:eastAsia="es-ES"/>
              </w:rPr>
              <w:t>321.90</w:t>
            </w:r>
          </w:p>
        </w:tc>
      </w:tr>
      <w:tr w:rsidR="001E3DE6" w:rsidRPr="003B4A63" w14:paraId="28C65326" w14:textId="77777777" w:rsidTr="00BE5673">
        <w:trPr>
          <w:cantSplit/>
        </w:trPr>
        <w:tc>
          <w:tcPr>
            <w:tcW w:w="347" w:type="pct"/>
            <w:tcBorders>
              <w:top w:val="nil"/>
            </w:tcBorders>
            <w:shd w:val="clear" w:color="auto" w:fill="auto"/>
            <w:noWrap/>
            <w:vAlign w:val="bottom"/>
            <w:hideMark/>
          </w:tcPr>
          <w:p w14:paraId="1BB796C8" w14:textId="77777777" w:rsidR="001E3DE6" w:rsidRPr="003B4A63" w:rsidRDefault="001E3DE6" w:rsidP="00BE5673">
            <w:pPr>
              <w:rPr>
                <w:sz w:val="20"/>
                <w:szCs w:val="20"/>
                <w:lang w:eastAsia="es-ES"/>
              </w:rPr>
            </w:pPr>
            <w:r w:rsidRPr="003B4A63">
              <w:rPr>
                <w:sz w:val="20"/>
                <w:szCs w:val="20"/>
                <w:lang w:eastAsia="es-ES"/>
              </w:rPr>
              <w:t>C.A.</w:t>
            </w:r>
          </w:p>
        </w:tc>
        <w:tc>
          <w:tcPr>
            <w:tcW w:w="359" w:type="pct"/>
            <w:tcBorders>
              <w:top w:val="nil"/>
            </w:tcBorders>
            <w:shd w:val="clear" w:color="000000" w:fill="FFFFFF"/>
            <w:noWrap/>
            <w:vAlign w:val="bottom"/>
            <w:hideMark/>
          </w:tcPr>
          <w:p w14:paraId="6D2031FF" w14:textId="77777777" w:rsidR="001E3DE6" w:rsidRPr="003B4A63" w:rsidRDefault="001E3DE6" w:rsidP="00BE5673">
            <w:pPr>
              <w:rPr>
                <w:sz w:val="20"/>
                <w:szCs w:val="20"/>
                <w:lang w:eastAsia="es-ES"/>
              </w:rPr>
            </w:pPr>
            <w:r w:rsidRPr="003B4A63">
              <w:rPr>
                <w:sz w:val="20"/>
                <w:szCs w:val="20"/>
                <w:lang w:eastAsia="es-ES"/>
              </w:rPr>
              <w:t>1.56</w:t>
            </w:r>
          </w:p>
        </w:tc>
        <w:tc>
          <w:tcPr>
            <w:tcW w:w="359" w:type="pct"/>
            <w:tcBorders>
              <w:top w:val="nil"/>
            </w:tcBorders>
            <w:shd w:val="clear" w:color="000000" w:fill="FFFFFF"/>
            <w:noWrap/>
            <w:vAlign w:val="bottom"/>
            <w:hideMark/>
          </w:tcPr>
          <w:p w14:paraId="072AFE73" w14:textId="77777777" w:rsidR="001E3DE6" w:rsidRPr="003B4A63" w:rsidRDefault="001E3DE6" w:rsidP="00BE5673">
            <w:pPr>
              <w:rPr>
                <w:sz w:val="20"/>
                <w:szCs w:val="20"/>
                <w:lang w:eastAsia="es-ES"/>
              </w:rPr>
            </w:pPr>
            <w:r w:rsidRPr="003B4A63">
              <w:rPr>
                <w:sz w:val="20"/>
                <w:szCs w:val="20"/>
                <w:lang w:eastAsia="es-ES"/>
              </w:rPr>
              <w:t>2.14</w:t>
            </w:r>
          </w:p>
        </w:tc>
        <w:tc>
          <w:tcPr>
            <w:tcW w:w="359" w:type="pct"/>
            <w:tcBorders>
              <w:top w:val="nil"/>
            </w:tcBorders>
            <w:shd w:val="clear" w:color="000000" w:fill="FFFFFF"/>
            <w:noWrap/>
            <w:vAlign w:val="bottom"/>
            <w:hideMark/>
          </w:tcPr>
          <w:p w14:paraId="17702A2B" w14:textId="77777777" w:rsidR="001E3DE6" w:rsidRPr="003B4A63" w:rsidRDefault="001E3DE6" w:rsidP="00BE5673">
            <w:pPr>
              <w:rPr>
                <w:sz w:val="20"/>
                <w:szCs w:val="20"/>
                <w:lang w:eastAsia="es-ES"/>
              </w:rPr>
            </w:pPr>
            <w:r w:rsidRPr="003B4A63">
              <w:rPr>
                <w:sz w:val="20"/>
                <w:szCs w:val="20"/>
                <w:lang w:eastAsia="es-ES"/>
              </w:rPr>
              <w:t>2.76</w:t>
            </w:r>
          </w:p>
        </w:tc>
        <w:tc>
          <w:tcPr>
            <w:tcW w:w="359" w:type="pct"/>
            <w:tcBorders>
              <w:top w:val="nil"/>
            </w:tcBorders>
            <w:shd w:val="clear" w:color="000000" w:fill="FFFFFF"/>
            <w:noWrap/>
            <w:vAlign w:val="bottom"/>
            <w:hideMark/>
          </w:tcPr>
          <w:p w14:paraId="450E636D" w14:textId="77777777" w:rsidR="001E3DE6" w:rsidRPr="003B4A63" w:rsidRDefault="001E3DE6" w:rsidP="00BE5673">
            <w:pPr>
              <w:rPr>
                <w:sz w:val="20"/>
                <w:szCs w:val="20"/>
                <w:lang w:eastAsia="es-ES"/>
              </w:rPr>
            </w:pPr>
            <w:r w:rsidRPr="003B4A63">
              <w:rPr>
                <w:sz w:val="20"/>
                <w:szCs w:val="20"/>
                <w:lang w:eastAsia="es-ES"/>
              </w:rPr>
              <w:t>2.76</w:t>
            </w:r>
          </w:p>
        </w:tc>
        <w:tc>
          <w:tcPr>
            <w:tcW w:w="400" w:type="pct"/>
            <w:tcBorders>
              <w:top w:val="nil"/>
            </w:tcBorders>
            <w:shd w:val="clear" w:color="000000" w:fill="FFFFFF"/>
            <w:noWrap/>
            <w:vAlign w:val="bottom"/>
            <w:hideMark/>
          </w:tcPr>
          <w:p w14:paraId="54092217" w14:textId="77777777" w:rsidR="001E3DE6" w:rsidRPr="003B4A63" w:rsidRDefault="001E3DE6" w:rsidP="00BE5673">
            <w:pPr>
              <w:ind w:left="-10" w:right="-63"/>
              <w:rPr>
                <w:sz w:val="20"/>
                <w:szCs w:val="20"/>
                <w:lang w:eastAsia="es-ES"/>
              </w:rPr>
            </w:pPr>
            <w:r w:rsidRPr="003B4A63">
              <w:rPr>
                <w:sz w:val="20"/>
                <w:szCs w:val="20"/>
                <w:lang w:eastAsia="es-ES"/>
              </w:rPr>
              <w:t>1.71</w:t>
            </w:r>
          </w:p>
        </w:tc>
        <w:tc>
          <w:tcPr>
            <w:tcW w:w="359" w:type="pct"/>
            <w:tcBorders>
              <w:top w:val="nil"/>
            </w:tcBorders>
            <w:shd w:val="clear" w:color="000000" w:fill="FFFFFF"/>
            <w:noWrap/>
            <w:vAlign w:val="bottom"/>
            <w:hideMark/>
          </w:tcPr>
          <w:p w14:paraId="7D6DAFDB" w14:textId="77777777" w:rsidR="001E3DE6" w:rsidRPr="003B4A63" w:rsidRDefault="001E3DE6" w:rsidP="00BE5673">
            <w:pPr>
              <w:rPr>
                <w:sz w:val="20"/>
                <w:szCs w:val="20"/>
                <w:lang w:eastAsia="es-ES"/>
              </w:rPr>
            </w:pPr>
            <w:r w:rsidRPr="003B4A63">
              <w:rPr>
                <w:sz w:val="20"/>
                <w:szCs w:val="20"/>
                <w:lang w:eastAsia="es-ES"/>
              </w:rPr>
              <w:t>2.63</w:t>
            </w:r>
          </w:p>
        </w:tc>
        <w:tc>
          <w:tcPr>
            <w:tcW w:w="359" w:type="pct"/>
            <w:tcBorders>
              <w:top w:val="nil"/>
            </w:tcBorders>
            <w:shd w:val="clear" w:color="000000" w:fill="FFFFFF"/>
            <w:noWrap/>
            <w:vAlign w:val="bottom"/>
            <w:hideMark/>
          </w:tcPr>
          <w:p w14:paraId="74006D26" w14:textId="77777777" w:rsidR="001E3DE6" w:rsidRPr="003B4A63" w:rsidRDefault="001E3DE6" w:rsidP="00BE5673">
            <w:pPr>
              <w:rPr>
                <w:sz w:val="20"/>
                <w:szCs w:val="20"/>
                <w:lang w:eastAsia="es-ES"/>
              </w:rPr>
            </w:pPr>
            <w:r w:rsidRPr="003B4A63">
              <w:rPr>
                <w:sz w:val="20"/>
                <w:szCs w:val="20"/>
                <w:lang w:eastAsia="es-ES"/>
              </w:rPr>
              <w:t>3.11</w:t>
            </w:r>
          </w:p>
        </w:tc>
        <w:tc>
          <w:tcPr>
            <w:tcW w:w="308" w:type="pct"/>
            <w:tcBorders>
              <w:top w:val="nil"/>
            </w:tcBorders>
            <w:shd w:val="clear" w:color="000000" w:fill="FFFFFF"/>
            <w:noWrap/>
            <w:vAlign w:val="bottom"/>
            <w:hideMark/>
          </w:tcPr>
          <w:p w14:paraId="4F68501A" w14:textId="77777777" w:rsidR="001E3DE6" w:rsidRPr="003B4A63" w:rsidRDefault="001E3DE6" w:rsidP="00BE5673">
            <w:pPr>
              <w:rPr>
                <w:sz w:val="20"/>
                <w:szCs w:val="20"/>
                <w:lang w:eastAsia="es-ES"/>
              </w:rPr>
            </w:pPr>
            <w:r w:rsidRPr="003B4A63">
              <w:rPr>
                <w:sz w:val="20"/>
                <w:szCs w:val="20"/>
                <w:lang w:eastAsia="es-ES"/>
              </w:rPr>
              <w:t>1.44</w:t>
            </w:r>
          </w:p>
        </w:tc>
        <w:tc>
          <w:tcPr>
            <w:tcW w:w="308" w:type="pct"/>
            <w:tcBorders>
              <w:top w:val="nil"/>
            </w:tcBorders>
            <w:shd w:val="clear" w:color="000000" w:fill="FFFFFF"/>
            <w:noWrap/>
            <w:vAlign w:val="bottom"/>
            <w:hideMark/>
          </w:tcPr>
          <w:p w14:paraId="6FD5D4AD" w14:textId="77777777" w:rsidR="001E3DE6" w:rsidRPr="003B4A63" w:rsidRDefault="001E3DE6" w:rsidP="00BE5673">
            <w:pPr>
              <w:rPr>
                <w:sz w:val="20"/>
                <w:szCs w:val="20"/>
                <w:lang w:eastAsia="es-ES"/>
              </w:rPr>
            </w:pPr>
            <w:r w:rsidRPr="003B4A63">
              <w:rPr>
                <w:sz w:val="20"/>
                <w:szCs w:val="20"/>
                <w:lang w:eastAsia="es-ES"/>
              </w:rPr>
              <w:t>1.69</w:t>
            </w:r>
          </w:p>
        </w:tc>
        <w:tc>
          <w:tcPr>
            <w:tcW w:w="359" w:type="pct"/>
            <w:tcBorders>
              <w:top w:val="nil"/>
            </w:tcBorders>
            <w:shd w:val="clear" w:color="000000" w:fill="FFFFFF"/>
            <w:noWrap/>
            <w:vAlign w:val="bottom"/>
            <w:hideMark/>
          </w:tcPr>
          <w:p w14:paraId="794CEBE0" w14:textId="77777777" w:rsidR="001E3DE6" w:rsidRPr="003B4A63" w:rsidRDefault="001E3DE6" w:rsidP="00BE5673">
            <w:pPr>
              <w:rPr>
                <w:sz w:val="20"/>
                <w:szCs w:val="20"/>
                <w:lang w:eastAsia="es-ES"/>
              </w:rPr>
            </w:pPr>
            <w:r w:rsidRPr="003B4A63">
              <w:rPr>
                <w:sz w:val="20"/>
                <w:szCs w:val="20"/>
                <w:lang w:eastAsia="es-ES"/>
              </w:rPr>
              <w:t>1.23</w:t>
            </w:r>
          </w:p>
        </w:tc>
        <w:tc>
          <w:tcPr>
            <w:tcW w:w="359" w:type="pct"/>
            <w:tcBorders>
              <w:top w:val="nil"/>
            </w:tcBorders>
            <w:shd w:val="clear" w:color="000000" w:fill="FFFFFF"/>
            <w:noWrap/>
            <w:vAlign w:val="bottom"/>
            <w:hideMark/>
          </w:tcPr>
          <w:p w14:paraId="1701FA78" w14:textId="77777777" w:rsidR="001E3DE6" w:rsidRPr="003B4A63" w:rsidRDefault="001E3DE6" w:rsidP="00BE5673">
            <w:pPr>
              <w:rPr>
                <w:sz w:val="20"/>
                <w:szCs w:val="20"/>
                <w:lang w:eastAsia="es-ES"/>
              </w:rPr>
            </w:pPr>
            <w:r w:rsidRPr="003B4A63">
              <w:rPr>
                <w:sz w:val="20"/>
                <w:szCs w:val="20"/>
                <w:lang w:eastAsia="es-ES"/>
              </w:rPr>
              <w:t>1.24</w:t>
            </w:r>
          </w:p>
        </w:tc>
        <w:tc>
          <w:tcPr>
            <w:tcW w:w="359" w:type="pct"/>
            <w:tcBorders>
              <w:top w:val="nil"/>
            </w:tcBorders>
            <w:shd w:val="clear" w:color="000000" w:fill="FFFFFF"/>
            <w:noWrap/>
            <w:vAlign w:val="bottom"/>
            <w:hideMark/>
          </w:tcPr>
          <w:p w14:paraId="41F29E71" w14:textId="77777777" w:rsidR="001E3DE6" w:rsidRPr="003B4A63" w:rsidRDefault="001E3DE6" w:rsidP="00BE5673">
            <w:pPr>
              <w:rPr>
                <w:sz w:val="20"/>
                <w:szCs w:val="20"/>
                <w:lang w:eastAsia="es-ES"/>
              </w:rPr>
            </w:pPr>
            <w:r w:rsidRPr="003B4A63">
              <w:rPr>
                <w:sz w:val="20"/>
                <w:szCs w:val="20"/>
                <w:lang w:eastAsia="es-ES"/>
              </w:rPr>
              <w:t>0.57</w:t>
            </w:r>
          </w:p>
        </w:tc>
        <w:tc>
          <w:tcPr>
            <w:tcW w:w="405" w:type="pct"/>
            <w:tcBorders>
              <w:top w:val="nil"/>
            </w:tcBorders>
            <w:shd w:val="clear" w:color="000000" w:fill="FFFFFF"/>
            <w:noWrap/>
            <w:vAlign w:val="bottom"/>
            <w:hideMark/>
          </w:tcPr>
          <w:p w14:paraId="13B52E85" w14:textId="77777777" w:rsidR="001E3DE6" w:rsidRPr="003B4A63" w:rsidRDefault="001E3DE6" w:rsidP="00BE5673">
            <w:pPr>
              <w:rPr>
                <w:sz w:val="20"/>
                <w:szCs w:val="20"/>
                <w:lang w:eastAsia="es-ES"/>
              </w:rPr>
            </w:pPr>
            <w:r w:rsidRPr="003B4A63">
              <w:rPr>
                <w:sz w:val="20"/>
                <w:szCs w:val="20"/>
                <w:lang w:eastAsia="es-ES"/>
              </w:rPr>
              <w:t>0.80</w:t>
            </w:r>
          </w:p>
        </w:tc>
      </w:tr>
      <w:tr w:rsidR="001E3DE6" w:rsidRPr="003B4A63" w14:paraId="6A97EE01" w14:textId="77777777" w:rsidTr="00BE5673">
        <w:trPr>
          <w:cantSplit/>
        </w:trPr>
        <w:tc>
          <w:tcPr>
            <w:tcW w:w="347" w:type="pct"/>
            <w:shd w:val="clear" w:color="auto" w:fill="auto"/>
            <w:noWrap/>
            <w:vAlign w:val="bottom"/>
            <w:hideMark/>
          </w:tcPr>
          <w:p w14:paraId="5B70A06F" w14:textId="77777777" w:rsidR="001E3DE6" w:rsidRPr="003B4A63" w:rsidRDefault="001E3DE6" w:rsidP="00BE5673">
            <w:pPr>
              <w:rPr>
                <w:sz w:val="20"/>
                <w:szCs w:val="20"/>
                <w:lang w:eastAsia="es-ES"/>
              </w:rPr>
            </w:pPr>
            <w:r w:rsidRPr="003B4A63">
              <w:rPr>
                <w:sz w:val="20"/>
                <w:szCs w:val="20"/>
                <w:lang w:eastAsia="es-ES"/>
              </w:rPr>
              <w:t>C.V.</w:t>
            </w:r>
          </w:p>
        </w:tc>
        <w:tc>
          <w:tcPr>
            <w:tcW w:w="359" w:type="pct"/>
            <w:shd w:val="clear" w:color="000000" w:fill="FFFFFF"/>
            <w:noWrap/>
            <w:vAlign w:val="bottom"/>
            <w:hideMark/>
          </w:tcPr>
          <w:p w14:paraId="0AC7B50B" w14:textId="77777777" w:rsidR="001E3DE6" w:rsidRPr="003B4A63" w:rsidRDefault="001E3DE6" w:rsidP="00BE5673">
            <w:pPr>
              <w:rPr>
                <w:sz w:val="20"/>
                <w:szCs w:val="20"/>
                <w:lang w:eastAsia="es-ES"/>
              </w:rPr>
            </w:pPr>
            <w:r w:rsidRPr="003B4A63">
              <w:rPr>
                <w:sz w:val="20"/>
                <w:szCs w:val="20"/>
                <w:lang w:eastAsia="es-ES"/>
              </w:rPr>
              <w:t>1.19</w:t>
            </w:r>
          </w:p>
        </w:tc>
        <w:tc>
          <w:tcPr>
            <w:tcW w:w="359" w:type="pct"/>
            <w:shd w:val="clear" w:color="000000" w:fill="FFFFFF"/>
            <w:noWrap/>
            <w:vAlign w:val="bottom"/>
            <w:hideMark/>
          </w:tcPr>
          <w:p w14:paraId="2A791DFF" w14:textId="77777777" w:rsidR="001E3DE6" w:rsidRPr="003B4A63" w:rsidRDefault="001E3DE6" w:rsidP="00BE5673">
            <w:pPr>
              <w:rPr>
                <w:sz w:val="20"/>
                <w:szCs w:val="20"/>
                <w:lang w:eastAsia="es-ES"/>
              </w:rPr>
            </w:pPr>
            <w:r w:rsidRPr="003B4A63">
              <w:rPr>
                <w:sz w:val="20"/>
                <w:szCs w:val="20"/>
                <w:lang w:eastAsia="es-ES"/>
              </w:rPr>
              <w:t>1.31</w:t>
            </w:r>
          </w:p>
        </w:tc>
        <w:tc>
          <w:tcPr>
            <w:tcW w:w="359" w:type="pct"/>
            <w:shd w:val="clear" w:color="000000" w:fill="FFFFFF"/>
            <w:noWrap/>
            <w:vAlign w:val="bottom"/>
            <w:hideMark/>
          </w:tcPr>
          <w:p w14:paraId="03807F8E" w14:textId="77777777" w:rsidR="001E3DE6" w:rsidRPr="003B4A63" w:rsidRDefault="001E3DE6" w:rsidP="00BE5673">
            <w:pPr>
              <w:rPr>
                <w:sz w:val="20"/>
                <w:szCs w:val="20"/>
                <w:lang w:eastAsia="es-ES"/>
              </w:rPr>
            </w:pPr>
            <w:r w:rsidRPr="003B4A63">
              <w:rPr>
                <w:sz w:val="20"/>
                <w:szCs w:val="20"/>
                <w:lang w:eastAsia="es-ES"/>
              </w:rPr>
              <w:t>1.74</w:t>
            </w:r>
          </w:p>
        </w:tc>
        <w:tc>
          <w:tcPr>
            <w:tcW w:w="359" w:type="pct"/>
            <w:shd w:val="clear" w:color="000000" w:fill="FFFFFF"/>
            <w:noWrap/>
            <w:vAlign w:val="bottom"/>
            <w:hideMark/>
          </w:tcPr>
          <w:p w14:paraId="73AA1BBC" w14:textId="77777777" w:rsidR="001E3DE6" w:rsidRPr="003B4A63" w:rsidRDefault="001E3DE6" w:rsidP="00BE5673">
            <w:pPr>
              <w:rPr>
                <w:sz w:val="20"/>
                <w:szCs w:val="20"/>
                <w:lang w:eastAsia="es-ES"/>
              </w:rPr>
            </w:pPr>
            <w:r w:rsidRPr="003B4A63">
              <w:rPr>
                <w:sz w:val="20"/>
                <w:szCs w:val="20"/>
                <w:lang w:eastAsia="es-ES"/>
              </w:rPr>
              <w:t>1.75</w:t>
            </w:r>
          </w:p>
        </w:tc>
        <w:tc>
          <w:tcPr>
            <w:tcW w:w="400" w:type="pct"/>
            <w:shd w:val="clear" w:color="000000" w:fill="FFFFFF"/>
            <w:noWrap/>
            <w:vAlign w:val="bottom"/>
            <w:hideMark/>
          </w:tcPr>
          <w:p w14:paraId="5FF7017E" w14:textId="77777777" w:rsidR="001E3DE6" w:rsidRPr="003B4A63" w:rsidRDefault="001E3DE6" w:rsidP="00BE5673">
            <w:pPr>
              <w:ind w:left="-10" w:right="-63"/>
              <w:rPr>
                <w:sz w:val="20"/>
                <w:szCs w:val="20"/>
                <w:lang w:eastAsia="es-ES"/>
              </w:rPr>
            </w:pPr>
            <w:r w:rsidRPr="003B4A63">
              <w:rPr>
                <w:sz w:val="20"/>
                <w:szCs w:val="20"/>
                <w:lang w:eastAsia="es-ES"/>
              </w:rPr>
              <w:t>1.25</w:t>
            </w:r>
          </w:p>
        </w:tc>
        <w:tc>
          <w:tcPr>
            <w:tcW w:w="359" w:type="pct"/>
            <w:shd w:val="clear" w:color="000000" w:fill="FFFFFF"/>
            <w:noWrap/>
            <w:vAlign w:val="bottom"/>
            <w:hideMark/>
          </w:tcPr>
          <w:p w14:paraId="220124E7" w14:textId="77777777" w:rsidR="001E3DE6" w:rsidRPr="003B4A63" w:rsidRDefault="001E3DE6" w:rsidP="00BE5673">
            <w:pPr>
              <w:rPr>
                <w:sz w:val="20"/>
                <w:szCs w:val="20"/>
                <w:lang w:eastAsia="es-ES"/>
              </w:rPr>
            </w:pPr>
            <w:r w:rsidRPr="003B4A63">
              <w:rPr>
                <w:sz w:val="20"/>
                <w:szCs w:val="20"/>
                <w:lang w:eastAsia="es-ES"/>
              </w:rPr>
              <w:t>1.79</w:t>
            </w:r>
          </w:p>
        </w:tc>
        <w:tc>
          <w:tcPr>
            <w:tcW w:w="359" w:type="pct"/>
            <w:shd w:val="clear" w:color="000000" w:fill="FFFFFF"/>
            <w:noWrap/>
            <w:vAlign w:val="bottom"/>
            <w:hideMark/>
          </w:tcPr>
          <w:p w14:paraId="20F17B80" w14:textId="77777777" w:rsidR="001E3DE6" w:rsidRPr="003B4A63" w:rsidRDefault="001E3DE6" w:rsidP="00BE5673">
            <w:pPr>
              <w:rPr>
                <w:sz w:val="20"/>
                <w:szCs w:val="20"/>
                <w:lang w:eastAsia="es-ES"/>
              </w:rPr>
            </w:pPr>
            <w:r w:rsidRPr="003B4A63">
              <w:rPr>
                <w:sz w:val="20"/>
                <w:szCs w:val="20"/>
                <w:lang w:eastAsia="es-ES"/>
              </w:rPr>
              <w:t>1.56</w:t>
            </w:r>
          </w:p>
        </w:tc>
        <w:tc>
          <w:tcPr>
            <w:tcW w:w="308" w:type="pct"/>
            <w:shd w:val="clear" w:color="000000" w:fill="FFFFFF"/>
            <w:noWrap/>
            <w:vAlign w:val="bottom"/>
            <w:hideMark/>
          </w:tcPr>
          <w:p w14:paraId="6B1B9F36" w14:textId="77777777" w:rsidR="001E3DE6" w:rsidRPr="003B4A63" w:rsidRDefault="001E3DE6" w:rsidP="00BE5673">
            <w:pPr>
              <w:rPr>
                <w:sz w:val="20"/>
                <w:szCs w:val="20"/>
                <w:lang w:eastAsia="es-ES"/>
              </w:rPr>
            </w:pPr>
            <w:r w:rsidRPr="003B4A63">
              <w:rPr>
                <w:sz w:val="20"/>
                <w:szCs w:val="20"/>
                <w:lang w:eastAsia="es-ES"/>
              </w:rPr>
              <w:t>1.30</w:t>
            </w:r>
          </w:p>
        </w:tc>
        <w:tc>
          <w:tcPr>
            <w:tcW w:w="308" w:type="pct"/>
            <w:shd w:val="clear" w:color="000000" w:fill="FFFFFF"/>
            <w:noWrap/>
            <w:vAlign w:val="bottom"/>
            <w:hideMark/>
          </w:tcPr>
          <w:p w14:paraId="1DB7BFEC" w14:textId="77777777" w:rsidR="001E3DE6" w:rsidRPr="003B4A63" w:rsidRDefault="001E3DE6" w:rsidP="00BE5673">
            <w:pPr>
              <w:rPr>
                <w:sz w:val="20"/>
                <w:szCs w:val="20"/>
                <w:lang w:eastAsia="es-ES"/>
              </w:rPr>
            </w:pPr>
            <w:r w:rsidRPr="003B4A63">
              <w:rPr>
                <w:sz w:val="20"/>
                <w:szCs w:val="20"/>
                <w:lang w:eastAsia="es-ES"/>
              </w:rPr>
              <w:t>1.18</w:t>
            </w:r>
          </w:p>
        </w:tc>
        <w:tc>
          <w:tcPr>
            <w:tcW w:w="359" w:type="pct"/>
            <w:shd w:val="clear" w:color="000000" w:fill="FFFFFF"/>
            <w:noWrap/>
            <w:vAlign w:val="bottom"/>
            <w:hideMark/>
          </w:tcPr>
          <w:p w14:paraId="2D4A8A64" w14:textId="77777777" w:rsidR="001E3DE6" w:rsidRPr="003B4A63" w:rsidRDefault="001E3DE6" w:rsidP="00BE5673">
            <w:pPr>
              <w:rPr>
                <w:sz w:val="20"/>
                <w:szCs w:val="20"/>
                <w:lang w:eastAsia="es-ES"/>
              </w:rPr>
            </w:pPr>
            <w:r w:rsidRPr="003B4A63">
              <w:rPr>
                <w:sz w:val="20"/>
                <w:szCs w:val="20"/>
                <w:lang w:eastAsia="es-ES"/>
              </w:rPr>
              <w:t>0.87</w:t>
            </w:r>
          </w:p>
        </w:tc>
        <w:tc>
          <w:tcPr>
            <w:tcW w:w="359" w:type="pct"/>
            <w:shd w:val="clear" w:color="000000" w:fill="FFFFFF"/>
            <w:noWrap/>
            <w:vAlign w:val="bottom"/>
            <w:hideMark/>
          </w:tcPr>
          <w:p w14:paraId="1FABE703" w14:textId="77777777" w:rsidR="001E3DE6" w:rsidRPr="003B4A63" w:rsidRDefault="001E3DE6" w:rsidP="00BE5673">
            <w:pPr>
              <w:rPr>
                <w:sz w:val="20"/>
                <w:szCs w:val="20"/>
                <w:lang w:eastAsia="es-ES"/>
              </w:rPr>
            </w:pPr>
            <w:r w:rsidRPr="003B4A63">
              <w:rPr>
                <w:sz w:val="20"/>
                <w:szCs w:val="20"/>
                <w:lang w:eastAsia="es-ES"/>
              </w:rPr>
              <w:t>0.70</w:t>
            </w:r>
          </w:p>
        </w:tc>
        <w:tc>
          <w:tcPr>
            <w:tcW w:w="359" w:type="pct"/>
            <w:shd w:val="clear" w:color="000000" w:fill="FFFFFF"/>
            <w:noWrap/>
            <w:vAlign w:val="bottom"/>
            <w:hideMark/>
          </w:tcPr>
          <w:p w14:paraId="20CA18E9" w14:textId="77777777" w:rsidR="001E3DE6" w:rsidRPr="003B4A63" w:rsidRDefault="001E3DE6" w:rsidP="00BE5673">
            <w:pPr>
              <w:rPr>
                <w:sz w:val="20"/>
                <w:szCs w:val="20"/>
                <w:lang w:eastAsia="es-ES"/>
              </w:rPr>
            </w:pPr>
            <w:r w:rsidRPr="003B4A63">
              <w:rPr>
                <w:sz w:val="20"/>
                <w:szCs w:val="20"/>
                <w:lang w:eastAsia="es-ES"/>
              </w:rPr>
              <w:t>0.65</w:t>
            </w:r>
          </w:p>
        </w:tc>
        <w:tc>
          <w:tcPr>
            <w:tcW w:w="405" w:type="pct"/>
            <w:shd w:val="clear" w:color="000000" w:fill="FFFFFF"/>
            <w:noWrap/>
            <w:vAlign w:val="bottom"/>
            <w:hideMark/>
          </w:tcPr>
          <w:p w14:paraId="042A6CAD" w14:textId="77777777" w:rsidR="001E3DE6" w:rsidRPr="003B4A63" w:rsidRDefault="001E3DE6" w:rsidP="00BE5673">
            <w:pPr>
              <w:rPr>
                <w:sz w:val="20"/>
                <w:szCs w:val="20"/>
                <w:lang w:eastAsia="es-ES"/>
              </w:rPr>
            </w:pPr>
            <w:r w:rsidRPr="003B4A63">
              <w:rPr>
                <w:sz w:val="20"/>
                <w:szCs w:val="20"/>
                <w:lang w:eastAsia="es-ES"/>
              </w:rPr>
              <w:t>0.63</w:t>
            </w:r>
          </w:p>
        </w:tc>
      </w:tr>
      <w:tr w:rsidR="001E3DE6" w:rsidRPr="003B4A63" w14:paraId="05088EBD" w14:textId="77777777" w:rsidTr="00B535FF">
        <w:trPr>
          <w:cantSplit/>
        </w:trPr>
        <w:tc>
          <w:tcPr>
            <w:tcW w:w="347" w:type="pct"/>
            <w:tcBorders>
              <w:bottom w:val="single" w:sz="4" w:space="0" w:color="auto"/>
            </w:tcBorders>
            <w:shd w:val="clear" w:color="auto" w:fill="auto"/>
            <w:noWrap/>
            <w:vAlign w:val="bottom"/>
            <w:hideMark/>
          </w:tcPr>
          <w:p w14:paraId="61928F4D" w14:textId="77777777" w:rsidR="001E3DE6" w:rsidRPr="003B4A63" w:rsidRDefault="001E3DE6" w:rsidP="00BE5673">
            <w:pPr>
              <w:rPr>
                <w:sz w:val="20"/>
                <w:szCs w:val="20"/>
                <w:lang w:eastAsia="es-ES"/>
              </w:rPr>
            </w:pPr>
            <w:r w:rsidRPr="003B4A63">
              <w:rPr>
                <w:sz w:val="20"/>
                <w:szCs w:val="20"/>
                <w:lang w:eastAsia="es-ES"/>
              </w:rPr>
              <w:t>ji+</w:t>
            </w:r>
            <w:proofErr w:type="gramStart"/>
            <w:r w:rsidRPr="003B4A63">
              <w:rPr>
                <w:sz w:val="20"/>
                <w:szCs w:val="20"/>
                <w:lang w:eastAsia="es-ES"/>
              </w:rPr>
              <w:t>1,ji</w:t>
            </w:r>
            <w:proofErr w:type="gramEnd"/>
          </w:p>
        </w:tc>
        <w:tc>
          <w:tcPr>
            <w:tcW w:w="359" w:type="pct"/>
            <w:tcBorders>
              <w:bottom w:val="single" w:sz="4" w:space="0" w:color="auto"/>
            </w:tcBorders>
            <w:shd w:val="clear" w:color="000000" w:fill="FFFFFF"/>
            <w:noWrap/>
            <w:vAlign w:val="bottom"/>
            <w:hideMark/>
          </w:tcPr>
          <w:p w14:paraId="4E906F3D" w14:textId="77777777" w:rsidR="001E3DE6" w:rsidRPr="003B4A63" w:rsidRDefault="001E3DE6" w:rsidP="00BE5673">
            <w:pPr>
              <w:rPr>
                <w:sz w:val="20"/>
                <w:szCs w:val="20"/>
                <w:lang w:eastAsia="es-ES"/>
              </w:rPr>
            </w:pPr>
            <w:r w:rsidRPr="003B4A63">
              <w:rPr>
                <w:sz w:val="20"/>
                <w:szCs w:val="20"/>
                <w:lang w:eastAsia="es-ES"/>
              </w:rPr>
              <w:t>0.37</w:t>
            </w:r>
          </w:p>
        </w:tc>
        <w:tc>
          <w:tcPr>
            <w:tcW w:w="359" w:type="pct"/>
            <w:tcBorders>
              <w:bottom w:val="single" w:sz="4" w:space="0" w:color="auto"/>
            </w:tcBorders>
            <w:shd w:val="clear" w:color="000000" w:fill="FFFFFF"/>
            <w:noWrap/>
            <w:vAlign w:val="bottom"/>
            <w:hideMark/>
          </w:tcPr>
          <w:p w14:paraId="16085114" w14:textId="77777777" w:rsidR="001E3DE6" w:rsidRPr="003B4A63" w:rsidRDefault="001E3DE6" w:rsidP="00BE5673">
            <w:pPr>
              <w:rPr>
                <w:sz w:val="20"/>
                <w:szCs w:val="20"/>
                <w:lang w:eastAsia="es-ES"/>
              </w:rPr>
            </w:pPr>
            <w:r w:rsidRPr="003B4A63">
              <w:rPr>
                <w:sz w:val="20"/>
                <w:szCs w:val="20"/>
                <w:lang w:eastAsia="es-ES"/>
              </w:rPr>
              <w:t>0.27</w:t>
            </w:r>
          </w:p>
        </w:tc>
        <w:tc>
          <w:tcPr>
            <w:tcW w:w="359" w:type="pct"/>
            <w:tcBorders>
              <w:bottom w:val="single" w:sz="4" w:space="0" w:color="auto"/>
            </w:tcBorders>
            <w:shd w:val="clear" w:color="000000" w:fill="FFFFFF"/>
            <w:noWrap/>
            <w:vAlign w:val="bottom"/>
            <w:hideMark/>
          </w:tcPr>
          <w:p w14:paraId="581B1E8B" w14:textId="77777777" w:rsidR="001E3DE6" w:rsidRPr="003B4A63" w:rsidRDefault="001E3DE6" w:rsidP="00BE5673">
            <w:pPr>
              <w:rPr>
                <w:sz w:val="20"/>
                <w:szCs w:val="20"/>
                <w:lang w:eastAsia="es-ES"/>
              </w:rPr>
            </w:pPr>
            <w:r w:rsidRPr="003B4A63">
              <w:rPr>
                <w:sz w:val="20"/>
                <w:szCs w:val="20"/>
                <w:lang w:eastAsia="es-ES"/>
              </w:rPr>
              <w:t>0.35</w:t>
            </w:r>
          </w:p>
        </w:tc>
        <w:tc>
          <w:tcPr>
            <w:tcW w:w="359" w:type="pct"/>
            <w:tcBorders>
              <w:bottom w:val="single" w:sz="4" w:space="0" w:color="auto"/>
            </w:tcBorders>
            <w:shd w:val="clear" w:color="000000" w:fill="FFFFFF"/>
            <w:noWrap/>
            <w:vAlign w:val="bottom"/>
            <w:hideMark/>
          </w:tcPr>
          <w:p w14:paraId="236F8FC4" w14:textId="77777777" w:rsidR="001E3DE6" w:rsidRPr="003B4A63" w:rsidRDefault="001E3DE6" w:rsidP="00BE5673">
            <w:pPr>
              <w:rPr>
                <w:sz w:val="20"/>
                <w:szCs w:val="20"/>
                <w:lang w:eastAsia="es-ES"/>
              </w:rPr>
            </w:pPr>
            <w:r w:rsidRPr="003B4A63">
              <w:rPr>
                <w:sz w:val="20"/>
                <w:szCs w:val="20"/>
                <w:lang w:eastAsia="es-ES"/>
              </w:rPr>
              <w:t>0.51</w:t>
            </w:r>
          </w:p>
        </w:tc>
        <w:tc>
          <w:tcPr>
            <w:tcW w:w="400" w:type="pct"/>
            <w:tcBorders>
              <w:bottom w:val="single" w:sz="4" w:space="0" w:color="auto"/>
            </w:tcBorders>
            <w:shd w:val="clear" w:color="000000" w:fill="FFFFFF"/>
            <w:noWrap/>
            <w:vAlign w:val="bottom"/>
            <w:hideMark/>
          </w:tcPr>
          <w:p w14:paraId="09EB20CE" w14:textId="77777777" w:rsidR="001E3DE6" w:rsidRPr="003B4A63" w:rsidRDefault="001E3DE6" w:rsidP="00BE5673">
            <w:pPr>
              <w:ind w:left="-10" w:right="-63"/>
              <w:rPr>
                <w:sz w:val="20"/>
                <w:szCs w:val="20"/>
                <w:lang w:eastAsia="es-ES"/>
              </w:rPr>
            </w:pPr>
            <w:r w:rsidRPr="003B4A63">
              <w:rPr>
                <w:sz w:val="20"/>
                <w:szCs w:val="20"/>
                <w:lang w:eastAsia="es-ES"/>
              </w:rPr>
              <w:t>0.44</w:t>
            </w:r>
          </w:p>
        </w:tc>
        <w:tc>
          <w:tcPr>
            <w:tcW w:w="359" w:type="pct"/>
            <w:tcBorders>
              <w:bottom w:val="single" w:sz="4" w:space="0" w:color="auto"/>
            </w:tcBorders>
            <w:shd w:val="clear" w:color="000000" w:fill="FFFFFF"/>
            <w:noWrap/>
            <w:vAlign w:val="bottom"/>
            <w:hideMark/>
          </w:tcPr>
          <w:p w14:paraId="1C564712" w14:textId="77777777" w:rsidR="001E3DE6" w:rsidRPr="003B4A63" w:rsidRDefault="001E3DE6" w:rsidP="00BE5673">
            <w:pPr>
              <w:rPr>
                <w:sz w:val="20"/>
                <w:szCs w:val="20"/>
                <w:lang w:eastAsia="es-ES"/>
              </w:rPr>
            </w:pPr>
            <w:r w:rsidRPr="003B4A63">
              <w:rPr>
                <w:sz w:val="20"/>
                <w:szCs w:val="20"/>
                <w:lang w:eastAsia="es-ES"/>
              </w:rPr>
              <w:t>0.73</w:t>
            </w:r>
          </w:p>
        </w:tc>
        <w:tc>
          <w:tcPr>
            <w:tcW w:w="359" w:type="pct"/>
            <w:tcBorders>
              <w:bottom w:val="single" w:sz="4" w:space="0" w:color="auto"/>
            </w:tcBorders>
            <w:shd w:val="clear" w:color="000000" w:fill="FFFFFF"/>
            <w:noWrap/>
            <w:vAlign w:val="bottom"/>
            <w:hideMark/>
          </w:tcPr>
          <w:p w14:paraId="34F134E9" w14:textId="77777777" w:rsidR="001E3DE6" w:rsidRPr="00B535FF" w:rsidRDefault="001E3DE6" w:rsidP="00BE5673">
            <w:pPr>
              <w:rPr>
                <w:sz w:val="20"/>
                <w:szCs w:val="20"/>
                <w:lang w:eastAsia="es-ES"/>
              </w:rPr>
            </w:pPr>
            <w:r w:rsidRPr="00B535FF">
              <w:rPr>
                <w:sz w:val="20"/>
                <w:szCs w:val="20"/>
                <w:lang w:eastAsia="es-ES"/>
              </w:rPr>
              <w:t>0.79</w:t>
            </w:r>
          </w:p>
        </w:tc>
        <w:tc>
          <w:tcPr>
            <w:tcW w:w="308" w:type="pct"/>
            <w:tcBorders>
              <w:bottom w:val="single" w:sz="4" w:space="0" w:color="auto"/>
            </w:tcBorders>
            <w:shd w:val="clear" w:color="000000" w:fill="FFFFFF"/>
            <w:noWrap/>
            <w:vAlign w:val="bottom"/>
            <w:hideMark/>
          </w:tcPr>
          <w:p w14:paraId="2487B167" w14:textId="77777777" w:rsidR="001E3DE6" w:rsidRPr="00B535FF" w:rsidRDefault="001E3DE6" w:rsidP="00BE5673">
            <w:pPr>
              <w:rPr>
                <w:sz w:val="20"/>
                <w:szCs w:val="20"/>
                <w:lang w:eastAsia="es-ES"/>
              </w:rPr>
            </w:pPr>
            <w:r w:rsidRPr="00B535FF">
              <w:rPr>
                <w:sz w:val="20"/>
                <w:szCs w:val="20"/>
                <w:lang w:eastAsia="es-ES"/>
              </w:rPr>
              <w:t>0.46</w:t>
            </w:r>
          </w:p>
        </w:tc>
        <w:tc>
          <w:tcPr>
            <w:tcW w:w="308" w:type="pct"/>
            <w:tcBorders>
              <w:bottom w:val="single" w:sz="4" w:space="0" w:color="auto"/>
            </w:tcBorders>
            <w:shd w:val="clear" w:color="auto" w:fill="FFFFFF" w:themeFill="background1"/>
            <w:noWrap/>
            <w:vAlign w:val="bottom"/>
            <w:hideMark/>
          </w:tcPr>
          <w:p w14:paraId="04AD7F55" w14:textId="77777777" w:rsidR="001E3DE6" w:rsidRPr="00B535FF" w:rsidRDefault="001E3DE6" w:rsidP="00BE5673">
            <w:pPr>
              <w:rPr>
                <w:sz w:val="20"/>
                <w:szCs w:val="20"/>
                <w:lang w:eastAsia="es-ES"/>
              </w:rPr>
            </w:pPr>
            <w:r w:rsidRPr="00B535FF">
              <w:rPr>
                <w:sz w:val="20"/>
                <w:szCs w:val="20"/>
                <w:lang w:eastAsia="es-ES"/>
              </w:rPr>
              <w:t>-0.01</w:t>
            </w:r>
          </w:p>
        </w:tc>
        <w:tc>
          <w:tcPr>
            <w:tcW w:w="359" w:type="pct"/>
            <w:tcBorders>
              <w:bottom w:val="single" w:sz="4" w:space="0" w:color="auto"/>
            </w:tcBorders>
            <w:shd w:val="clear" w:color="000000" w:fill="FFFFFF"/>
            <w:noWrap/>
            <w:vAlign w:val="bottom"/>
            <w:hideMark/>
          </w:tcPr>
          <w:p w14:paraId="0EFA9B3A" w14:textId="77777777" w:rsidR="001E3DE6" w:rsidRPr="00B535FF" w:rsidRDefault="001E3DE6" w:rsidP="00BE5673">
            <w:pPr>
              <w:rPr>
                <w:sz w:val="20"/>
                <w:szCs w:val="20"/>
                <w:lang w:eastAsia="es-ES"/>
              </w:rPr>
            </w:pPr>
            <w:r w:rsidRPr="00B535FF">
              <w:rPr>
                <w:sz w:val="20"/>
                <w:szCs w:val="20"/>
                <w:lang w:eastAsia="es-ES"/>
              </w:rPr>
              <w:t>0.39</w:t>
            </w:r>
          </w:p>
        </w:tc>
        <w:tc>
          <w:tcPr>
            <w:tcW w:w="359" w:type="pct"/>
            <w:tcBorders>
              <w:bottom w:val="single" w:sz="4" w:space="0" w:color="auto"/>
            </w:tcBorders>
            <w:shd w:val="clear" w:color="000000" w:fill="FFFFFF"/>
            <w:noWrap/>
            <w:vAlign w:val="bottom"/>
            <w:hideMark/>
          </w:tcPr>
          <w:p w14:paraId="3F21AE27" w14:textId="77777777" w:rsidR="001E3DE6" w:rsidRPr="00B535FF" w:rsidRDefault="001E3DE6" w:rsidP="00BE5673">
            <w:pPr>
              <w:rPr>
                <w:sz w:val="20"/>
                <w:szCs w:val="20"/>
                <w:lang w:eastAsia="es-ES"/>
              </w:rPr>
            </w:pPr>
            <w:r w:rsidRPr="00B535FF">
              <w:rPr>
                <w:sz w:val="20"/>
                <w:szCs w:val="20"/>
                <w:lang w:eastAsia="es-ES"/>
              </w:rPr>
              <w:t>0.41</w:t>
            </w:r>
          </w:p>
        </w:tc>
        <w:tc>
          <w:tcPr>
            <w:tcW w:w="359" w:type="pct"/>
            <w:tcBorders>
              <w:bottom w:val="single" w:sz="4" w:space="0" w:color="auto"/>
            </w:tcBorders>
            <w:shd w:val="clear" w:color="000000" w:fill="FFFFFF"/>
            <w:noWrap/>
            <w:vAlign w:val="bottom"/>
            <w:hideMark/>
          </w:tcPr>
          <w:p w14:paraId="0A22DCD9" w14:textId="77777777" w:rsidR="001E3DE6" w:rsidRPr="003B4A63" w:rsidRDefault="001E3DE6" w:rsidP="00BE5673">
            <w:pPr>
              <w:rPr>
                <w:sz w:val="20"/>
                <w:szCs w:val="20"/>
                <w:lang w:eastAsia="es-ES"/>
              </w:rPr>
            </w:pPr>
            <w:r w:rsidRPr="003B4A63">
              <w:rPr>
                <w:sz w:val="20"/>
                <w:szCs w:val="20"/>
                <w:lang w:eastAsia="es-ES"/>
              </w:rPr>
              <w:t>0.04</w:t>
            </w:r>
          </w:p>
        </w:tc>
        <w:tc>
          <w:tcPr>
            <w:tcW w:w="405" w:type="pct"/>
            <w:tcBorders>
              <w:left w:val="nil"/>
              <w:bottom w:val="single" w:sz="4" w:space="0" w:color="auto"/>
            </w:tcBorders>
            <w:shd w:val="clear" w:color="000000" w:fill="FFFFFF"/>
            <w:noWrap/>
            <w:vAlign w:val="bottom"/>
            <w:hideMark/>
          </w:tcPr>
          <w:p w14:paraId="767F19AA" w14:textId="77777777" w:rsidR="001E3DE6" w:rsidRPr="003B4A63" w:rsidRDefault="001E3DE6" w:rsidP="00BE5673">
            <w:pPr>
              <w:rPr>
                <w:sz w:val="20"/>
                <w:szCs w:val="20"/>
                <w:lang w:eastAsia="es-ES"/>
              </w:rPr>
            </w:pPr>
            <w:r w:rsidRPr="003B4A63">
              <w:rPr>
                <w:sz w:val="20"/>
                <w:szCs w:val="20"/>
                <w:lang w:eastAsia="es-ES"/>
              </w:rPr>
              <w:t> </w:t>
            </w:r>
          </w:p>
        </w:tc>
      </w:tr>
    </w:tbl>
    <w:p w14:paraId="362C4D7A" w14:textId="37EF4B9F" w:rsidR="002C786C" w:rsidRPr="001F5BBE" w:rsidRDefault="005716D7" w:rsidP="006C3B6E">
      <w:pPr>
        <w:pStyle w:val="Ttulo2cn"/>
      </w:pPr>
      <w:bookmarkStart w:id="62" w:name="_Toc125990250"/>
      <w:bookmarkStart w:id="63" w:name="_Toc128048455"/>
      <w:r w:rsidRPr="001F5BBE">
        <w:t>Figuras</w:t>
      </w:r>
      <w:bookmarkEnd w:id="62"/>
      <w:bookmarkEnd w:id="63"/>
    </w:p>
    <w:p w14:paraId="37ED0060" w14:textId="77777777" w:rsidR="00AA6B1F" w:rsidRDefault="00AA6B1F" w:rsidP="00B76DE5">
      <w:pPr>
        <w:pStyle w:val="Primerprrafo"/>
      </w:pPr>
      <w:r w:rsidRPr="00AA6B1F">
        <w:t>Cuando nos referimos a “figuras” se da por sentado que dentro de este rubro caben, imágenes, gráficas, y diagramas. Se recomienda tratar de no usar impresiones de pantalla pues la calidad no es la óptima. Sin embargo, si es necesario se debe editar para lograr la mejor visibilidad de la imagen.</w:t>
      </w:r>
      <w:r>
        <w:t xml:space="preserve"> </w:t>
      </w:r>
    </w:p>
    <w:p w14:paraId="5CA51F0E" w14:textId="39BE2F0F" w:rsidR="002C786C" w:rsidRPr="00B727C1" w:rsidRDefault="00AA6B1F" w:rsidP="00AA6B1F">
      <w:pPr>
        <w:pStyle w:val="Prrafo"/>
      </w:pPr>
      <w:r>
        <w:t>E</w:t>
      </w:r>
      <w:r w:rsidR="002C786C" w:rsidRPr="00B727C1">
        <w:t xml:space="preserve">s indispensable que las figuras tengan </w:t>
      </w:r>
      <w:r w:rsidR="00FD6DB6" w:rsidRPr="00B727C1">
        <w:t xml:space="preserve">al menos </w:t>
      </w:r>
      <w:r w:rsidR="002C786C" w:rsidRPr="00B727C1">
        <w:t xml:space="preserve">el tamaño de </w:t>
      </w:r>
      <w:r w:rsidR="00494BD0" w:rsidRPr="00B727C1">
        <w:t>300</w:t>
      </w:r>
      <w:r w:rsidR="002C786C" w:rsidRPr="00B727C1">
        <w:t xml:space="preserve"> dpi (puntos por pulgada) para que puedan visualizarse apropiadamente en cualquier formato. </w:t>
      </w:r>
    </w:p>
    <w:p w14:paraId="552FA14E" w14:textId="30C03BFA" w:rsidR="00826ACA" w:rsidRPr="00B727C1" w:rsidRDefault="002C786C" w:rsidP="00B76DE5">
      <w:pPr>
        <w:pStyle w:val="Prrafo"/>
      </w:pPr>
      <w:r w:rsidRPr="00B727C1">
        <w:t xml:space="preserve">Las figuras van </w:t>
      </w:r>
      <w:r w:rsidRPr="00B727C1">
        <w:rPr>
          <w:b/>
        </w:rPr>
        <w:t>centradas</w:t>
      </w:r>
      <w:r w:rsidR="00A46DF6" w:rsidRPr="00B727C1">
        <w:rPr>
          <w:b/>
        </w:rPr>
        <w:t>,</w:t>
      </w:r>
      <w:r w:rsidRPr="00B727C1">
        <w:t xml:space="preserve"> tratando de aprovechar todo el espacio de la página</w:t>
      </w:r>
      <w:r w:rsidR="00826ACA" w:rsidRPr="00B727C1">
        <w:t>, en línea con el texto de preferencia</w:t>
      </w:r>
      <w:r w:rsidR="00494BD0" w:rsidRPr="00B727C1">
        <w:t>, en el lugar que les corresponde dentro del texto (adicionalmente es posible que se solicite el envío de las figuras por separado en formato de imagen).</w:t>
      </w:r>
    </w:p>
    <w:p w14:paraId="45A53ED7" w14:textId="76BBF1F4" w:rsidR="002C786C" w:rsidRPr="00B727C1" w:rsidRDefault="002C786C" w:rsidP="00B76DE5">
      <w:pPr>
        <w:pStyle w:val="Prrafo"/>
      </w:pPr>
      <w:bookmarkStart w:id="64" w:name="_Hlk87346210"/>
      <w:r w:rsidRPr="00B727C1">
        <w:t xml:space="preserve">El </w:t>
      </w:r>
      <w:r w:rsidRPr="00B727C1">
        <w:rPr>
          <w:b/>
        </w:rPr>
        <w:t>título</w:t>
      </w:r>
      <w:r w:rsidRPr="00B727C1">
        <w:t xml:space="preserve"> se ubica en la </w:t>
      </w:r>
      <w:r w:rsidRPr="00B727C1">
        <w:rPr>
          <w:b/>
        </w:rPr>
        <w:t>parte inferior de la figura</w:t>
      </w:r>
      <w:r w:rsidRPr="00B727C1">
        <w:t>,</w:t>
      </w:r>
      <w:r w:rsidR="007A0C3E">
        <w:t xml:space="preserve"> sin punto final,</w:t>
      </w:r>
      <w:r w:rsidRPr="00B727C1">
        <w:t xml:space="preserve"> </w:t>
      </w:r>
      <w:r w:rsidR="007A0C3E">
        <w:t xml:space="preserve">y </w:t>
      </w:r>
      <w:r w:rsidRPr="00B727C1">
        <w:t xml:space="preserve">debe ir </w:t>
      </w:r>
      <w:r w:rsidRPr="00B727C1">
        <w:rPr>
          <w:b/>
        </w:rPr>
        <w:t>centrado</w:t>
      </w:r>
      <w:r w:rsidRPr="00B727C1">
        <w:t xml:space="preserve"> siempre y cuando no rebase una línea. Si es el caso, la primera línea se alinea a la izquierda y </w:t>
      </w:r>
      <w:r w:rsidR="0056391E">
        <w:t xml:space="preserve">a </w:t>
      </w:r>
      <w:r w:rsidRPr="00B727C1">
        <w:t>las posteriores se les aplica sangría francesa</w:t>
      </w:r>
      <w:r w:rsidR="00FD6DB6" w:rsidRPr="00B727C1">
        <w:t xml:space="preserve"> </w:t>
      </w:r>
      <w:r w:rsidR="00124B6D" w:rsidRPr="00B727C1">
        <w:t xml:space="preserve">en </w:t>
      </w:r>
      <w:r w:rsidR="00181235">
        <w:t>0</w:t>
      </w:r>
      <w:r w:rsidR="00124B6D" w:rsidRPr="00B727C1">
        <w:t xml:space="preserve">.5 </w:t>
      </w:r>
      <w:r w:rsidR="00FD6DB6" w:rsidRPr="00B727C1">
        <w:t>cm</w:t>
      </w:r>
      <w:r w:rsidRPr="00B727C1">
        <w:t xml:space="preserve">. </w:t>
      </w:r>
    </w:p>
    <w:bookmarkEnd w:id="64"/>
    <w:p w14:paraId="0C62B0FA" w14:textId="23603DD3" w:rsidR="00113720" w:rsidRPr="00B727C1" w:rsidRDefault="00FD6DB6" w:rsidP="004F525A">
      <w:pPr>
        <w:pStyle w:val="Prrafo"/>
      </w:pPr>
      <w:r w:rsidRPr="00B727C1">
        <w:t>Como en el caso de las tablas, s</w:t>
      </w:r>
      <w:r w:rsidR="00C725CD" w:rsidRPr="00B727C1">
        <w:t xml:space="preserve">e coloca la </w:t>
      </w:r>
      <w:r w:rsidR="00C725CD" w:rsidRPr="00B727C1">
        <w:rPr>
          <w:b/>
        </w:rPr>
        <w:t>numeración por capítulo</w:t>
      </w:r>
      <w:r w:rsidR="00C725CD" w:rsidRPr="00B727C1">
        <w:t xml:space="preserve">, </w:t>
      </w:r>
      <w:r w:rsidRPr="00B727C1">
        <w:t xml:space="preserve">se emplea la palabra </w:t>
      </w:r>
      <w:r w:rsidRPr="00B727C1">
        <w:rPr>
          <w:i/>
        </w:rPr>
        <w:t>“Fig.”</w:t>
      </w:r>
      <w:r w:rsidRPr="00B727C1">
        <w:t xml:space="preserve"> o </w:t>
      </w:r>
      <w:r w:rsidRPr="00B727C1">
        <w:rPr>
          <w:i/>
        </w:rPr>
        <w:t>“Figura”</w:t>
      </w:r>
      <w:r w:rsidRPr="00B727C1">
        <w:t xml:space="preserve"> (la forma que se opte debe respetarse en todo el texto) o </w:t>
      </w:r>
      <w:r w:rsidRPr="00B727C1">
        <w:rPr>
          <w:i/>
        </w:rPr>
        <w:t>“Figure”</w:t>
      </w:r>
      <w:r w:rsidRPr="00B727C1">
        <w:t xml:space="preserve"> (si el texto es en inglés), seguida de la descripción de la figura en texto tipo oración</w:t>
      </w:r>
      <w:r w:rsidR="00113720" w:rsidRPr="00B727C1">
        <w:t xml:space="preserve"> </w:t>
      </w:r>
      <w:r w:rsidRPr="00B727C1">
        <w:t>sin emplear</w:t>
      </w:r>
      <w:r w:rsidR="00C725CD" w:rsidRPr="00B727C1">
        <w:t xml:space="preserve"> cursivas</w:t>
      </w:r>
      <w:r w:rsidR="00113720" w:rsidRPr="00B727C1">
        <w:t>,</w:t>
      </w:r>
      <w:r w:rsidR="00C725CD" w:rsidRPr="00B727C1">
        <w:t xml:space="preserve"> a menos que contenga una ecuación o fórmula</w:t>
      </w:r>
      <w:r w:rsidR="00113720" w:rsidRPr="00B727C1">
        <w:t>,</w:t>
      </w:r>
      <w:r w:rsidRPr="00B727C1">
        <w:t xml:space="preserve"> o que la palabra deba ir forzosamente en cursiva, como en el caso de nombres científicos </w:t>
      </w:r>
      <w:r w:rsidR="00113720" w:rsidRPr="00B727C1">
        <w:t>para género</w:t>
      </w:r>
      <w:r w:rsidRPr="00B727C1">
        <w:t xml:space="preserve"> y especie, terminando sin punto final. </w:t>
      </w:r>
      <w:r w:rsidR="00C57E56" w:rsidRPr="00B727C1">
        <w:t>Considerar espaciado anterior en el título de la figura y no usar negritas ni cursivas, a menos que contenga una ecuación o una palabra que deba forzosamente ir en cursivas (como un nombre científico).</w:t>
      </w:r>
    </w:p>
    <w:p w14:paraId="2C4C9277" w14:textId="601057EA" w:rsidR="00C725CD" w:rsidRDefault="00FD6DB6" w:rsidP="00B76DE5">
      <w:pPr>
        <w:pStyle w:val="Prrafo"/>
      </w:pPr>
      <w:r w:rsidRPr="00B727C1">
        <w:t xml:space="preserve">Al referenciar una figura en el texto hacerlo con su nombre con mayúscula inicial, y siempre antes de la presentación de </w:t>
      </w:r>
      <w:proofErr w:type="gramStart"/>
      <w:r w:rsidRPr="00B727C1">
        <w:t>la misma</w:t>
      </w:r>
      <w:proofErr w:type="gramEnd"/>
      <w:r w:rsidRPr="00B727C1">
        <w:t>; por ejemplo “la Figura 3.1 presenta el flujo…”.</w:t>
      </w:r>
    </w:p>
    <w:p w14:paraId="66B0D0E9" w14:textId="2D70A2D5" w:rsidR="00AA6B1F" w:rsidRPr="00B727C1" w:rsidRDefault="00AA6B1F" w:rsidP="00AA6B1F">
      <w:pPr>
        <w:pStyle w:val="Prrafo"/>
      </w:pPr>
      <w:r w:rsidRPr="00B727C1">
        <w:t xml:space="preserve">En caso de manejar para una figura diferentes componentes (incisos con descripciones), estos deben ir centrados, sin sobrepasar los bordes de la figura, con tamaño de letra de 10 puntos Times New </w:t>
      </w:r>
      <w:proofErr w:type="spellStart"/>
      <w:r w:rsidRPr="00B727C1">
        <w:t>Roman</w:t>
      </w:r>
      <w:proofErr w:type="spellEnd"/>
      <w:r w:rsidRPr="00B727C1">
        <w:t xml:space="preserve"> (ver Figura 3.2). </w:t>
      </w:r>
      <w:bookmarkStart w:id="65" w:name="_Hlk84941197"/>
    </w:p>
    <w:bookmarkEnd w:id="65"/>
    <w:p w14:paraId="2053E3A4" w14:textId="77777777" w:rsidR="00B93C40" w:rsidRPr="00130BB9" w:rsidRDefault="00B93C40" w:rsidP="00B37BCE">
      <w:pPr>
        <w:pStyle w:val="Figura"/>
        <w:rPr>
          <w:lang w:val="en-US"/>
        </w:rPr>
      </w:pPr>
      <w:r w:rsidRPr="0057154E">
        <w:rPr>
          <w:rStyle w:val="EstiloSeriesCar"/>
          <w:lang w:val="es-MX" w:eastAsia="es-MX"/>
        </w:rPr>
        <w:drawing>
          <wp:inline distT="0" distB="0" distL="0" distR="0" wp14:anchorId="1569D28B" wp14:editId="1BCC650E">
            <wp:extent cx="4221090" cy="1981200"/>
            <wp:effectExtent l="0" t="0" r="825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a:extLst>
                        <a:ext uri="{28A0092B-C50C-407E-A947-70E740481C1C}">
                          <a14:useLocalDpi xmlns:a14="http://schemas.microsoft.com/office/drawing/2010/main" val="0"/>
                        </a:ext>
                      </a:extLst>
                    </a:blip>
                    <a:srcRect l="4235" r="5269"/>
                    <a:stretch/>
                  </pic:blipFill>
                  <pic:spPr bwMode="auto">
                    <a:xfrm>
                      <a:off x="0" y="0"/>
                      <a:ext cx="4262911" cy="2000829"/>
                    </a:xfrm>
                    <a:prstGeom prst="rect">
                      <a:avLst/>
                    </a:prstGeom>
                    <a:noFill/>
                    <a:ln>
                      <a:noFill/>
                    </a:ln>
                    <a:extLst>
                      <a:ext uri="{53640926-AAD7-44D8-BBD7-CCE9431645EC}">
                        <a14:shadowObscured xmlns:a14="http://schemas.microsoft.com/office/drawing/2010/main"/>
                      </a:ext>
                    </a:extLst>
                  </pic:spPr>
                </pic:pic>
              </a:graphicData>
            </a:graphic>
          </wp:inline>
        </w:drawing>
      </w:r>
    </w:p>
    <w:p w14:paraId="29E21666" w14:textId="0036E6A9" w:rsidR="00C57E56" w:rsidRPr="00FB7250" w:rsidRDefault="00B93C40" w:rsidP="00C85406">
      <w:pPr>
        <w:pStyle w:val="Figurattulocorto"/>
      </w:pPr>
      <w:r w:rsidRPr="00C85406">
        <w:rPr>
          <w:rStyle w:val="FiguracentradaCar"/>
          <w:rFonts w:cstheme="minorBidi"/>
          <w:b/>
        </w:rPr>
        <w:t>Figura</w:t>
      </w:r>
      <w:r w:rsidRPr="00FB7250">
        <w:rPr>
          <w:rStyle w:val="FiguracentradaCar"/>
          <w:rFonts w:cstheme="minorBidi"/>
          <w:b/>
        </w:rPr>
        <w:t xml:space="preserve"> </w:t>
      </w:r>
      <w:r w:rsidR="00234475" w:rsidRPr="00FB7250">
        <w:rPr>
          <w:rStyle w:val="FiguracentradaCar"/>
          <w:rFonts w:cstheme="minorBidi"/>
          <w:b/>
        </w:rPr>
        <w:t xml:space="preserve">3.1 </w:t>
      </w:r>
      <w:r w:rsidR="00234475" w:rsidRPr="002A04E1">
        <w:rPr>
          <w:b w:val="0"/>
          <w:bCs/>
        </w:rPr>
        <w:t>Flujo</w:t>
      </w:r>
      <w:r w:rsidRPr="002A04E1">
        <w:rPr>
          <w:b w:val="0"/>
          <w:bCs/>
        </w:rPr>
        <w:t xml:space="preserve"> alrededor de vehículos en movimiento (flujo externo)</w:t>
      </w:r>
    </w:p>
    <w:p w14:paraId="7E8061F7" w14:textId="006AFDD0" w:rsidR="00B85302" w:rsidRPr="00B85302" w:rsidRDefault="00AA6B1F" w:rsidP="00AA6B1F">
      <w:pPr>
        <w:pStyle w:val="Primerprrafo"/>
      </w:pPr>
      <w:r w:rsidRPr="00B727C1">
        <w:t>Cuando se presenten dos figuras seguidas una de la otra, se debe considerar un espacio adicional entre ellas. También se deberá considerar un espacio adicional si la sección termina con algún elemento gráfico o ecuación, antes de la próxima subsección.</w:t>
      </w:r>
    </w:p>
    <w:p w14:paraId="5E52572E" w14:textId="77777777" w:rsidR="00BC33FD" w:rsidRDefault="00BC33FD" w:rsidP="00B76DE5"/>
    <w:p w14:paraId="794A864F" w14:textId="73F68675" w:rsidR="00AA6B1F" w:rsidRPr="00B727C1" w:rsidRDefault="00AA6B1F" w:rsidP="00AA6B1F">
      <w:pPr>
        <w:pStyle w:val="Primerprrafo"/>
        <w:jc w:val="center"/>
      </w:pPr>
      <w:r>
        <w:rPr>
          <w:noProof/>
        </w:rPr>
        <mc:AlternateContent>
          <mc:Choice Requires="wps">
            <w:drawing>
              <wp:anchor distT="45720" distB="45720" distL="114300" distR="114300" simplePos="0" relativeHeight="251661312" behindDoc="0" locked="0" layoutInCell="1" allowOverlap="1" wp14:anchorId="6E7F3AAF" wp14:editId="0B7805C2">
                <wp:simplePos x="0" y="0"/>
                <wp:positionH relativeFrom="column">
                  <wp:posOffset>3956685</wp:posOffset>
                </wp:positionH>
                <wp:positionV relativeFrom="paragraph">
                  <wp:posOffset>1419225</wp:posOffset>
                </wp:positionV>
                <wp:extent cx="354965" cy="259080"/>
                <wp:effectExtent l="0" t="0" r="26035" b="2667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59080"/>
                        </a:xfrm>
                        <a:prstGeom prst="rect">
                          <a:avLst/>
                        </a:prstGeom>
                        <a:solidFill>
                          <a:srgbClr val="FFFFFF"/>
                        </a:solidFill>
                        <a:ln w="9525">
                          <a:solidFill>
                            <a:schemeClr val="bg1"/>
                          </a:solidFill>
                          <a:miter lim="800000"/>
                          <a:headEnd/>
                          <a:tailEnd/>
                        </a:ln>
                      </wps:spPr>
                      <wps:txbx>
                        <w:txbxContent>
                          <w:p w14:paraId="3B7B649B" w14:textId="45B142C2" w:rsidR="00874DD9" w:rsidRPr="00874DD9" w:rsidRDefault="00874DD9" w:rsidP="00B76DE5">
                            <w: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7F3AAF" id="_x0000_t202" coordsize="21600,21600" o:spt="202" path="m,l,21600r21600,l21600,xe">
                <v:stroke joinstyle="miter"/>
                <v:path gradientshapeok="t" o:connecttype="rect"/>
              </v:shapetype>
              <v:shape id="Cuadro de texto 2" o:spid="_x0000_s1026" type="#_x0000_t202" style="position:absolute;left:0;text-align:left;margin-left:311.55pt;margin-top:111.75pt;width:27.95pt;height:2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" strokecolor="white [3212]">
                <v:textbox>
                  <w:txbxContent>
                    <w:p w14:paraId="3B7B649B" w14:textId="45B142C2" w:rsidR="00874DD9" w:rsidRPr="00874DD9" w:rsidRDefault="00874DD9" w:rsidP="00B76DE5">
                      <w:r>
                        <w:t>b)</w:t>
                      </w:r>
                    </w:p>
                  </w:txbxContent>
                </v:textbox>
              </v:shape>
            </w:pict>
          </mc:Fallback>
        </mc:AlternateContent>
      </w:r>
      <w:r>
        <w:rPr>
          <w:noProof/>
        </w:rPr>
        <mc:AlternateContent>
          <mc:Choice Requires="wps">
            <w:drawing>
              <wp:anchor distT="45720" distB="45720" distL="114300" distR="114300" simplePos="0" relativeHeight="251663360" behindDoc="0" locked="0" layoutInCell="1" allowOverlap="1" wp14:anchorId="0C969C0B" wp14:editId="53912EB0">
                <wp:simplePos x="0" y="0"/>
                <wp:positionH relativeFrom="column">
                  <wp:posOffset>1914525</wp:posOffset>
                </wp:positionH>
                <wp:positionV relativeFrom="paragraph">
                  <wp:posOffset>1419860</wp:posOffset>
                </wp:positionV>
                <wp:extent cx="354965" cy="274320"/>
                <wp:effectExtent l="0" t="0" r="26035" b="1143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965" cy="274320"/>
                        </a:xfrm>
                        <a:prstGeom prst="rect">
                          <a:avLst/>
                        </a:prstGeom>
                        <a:solidFill>
                          <a:srgbClr val="FFFFFF"/>
                        </a:solidFill>
                        <a:ln w="9525">
                          <a:solidFill>
                            <a:schemeClr val="bg1"/>
                          </a:solidFill>
                          <a:miter lim="800000"/>
                          <a:headEnd/>
                          <a:tailEnd/>
                        </a:ln>
                      </wps:spPr>
                      <wps:txbx>
                        <w:txbxContent>
                          <w:p w14:paraId="67CC6D2A" w14:textId="2C119086" w:rsidR="00595A53" w:rsidRPr="00874DD9" w:rsidRDefault="00595A53" w:rsidP="00B76DE5">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69C0B" id="_x0000_s1027" type="#_x0000_t202" style="position:absolute;left:0;text-align:left;margin-left:150.75pt;margin-top:111.8pt;width:27.95pt;height:21.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" strokecolor="white [3212]">
                <v:textbox>
                  <w:txbxContent>
                    <w:p w14:paraId="67CC6D2A" w14:textId="2C119086" w:rsidR="00595A53" w:rsidRPr="00874DD9" w:rsidRDefault="00595A53" w:rsidP="00B76DE5">
                      <w:r>
                        <w:t>a)</w:t>
                      </w:r>
                    </w:p>
                  </w:txbxContent>
                </v:textbox>
              </v:shape>
            </w:pict>
          </mc:Fallback>
        </mc:AlternateContent>
      </w:r>
      <w:r w:rsidR="00DF2594">
        <w:rPr>
          <w:noProof/>
        </w:rPr>
        <w:drawing>
          <wp:inline distT="0" distB="0" distL="0" distR="0" wp14:anchorId="5D3FC070" wp14:editId="181C1ADD">
            <wp:extent cx="4800600" cy="1424305"/>
            <wp:effectExtent l="0" t="0" r="0" b="4445"/>
            <wp:docPr id="2" name="Imagen 2"/>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21" cstate="print">
                      <a:extLst>
                        <a:ext uri="{28A0092B-C50C-407E-A947-70E740481C1C}">
                          <a14:useLocalDpi xmlns:a14="http://schemas.microsoft.com/office/drawing/2010/main" val="0"/>
                        </a:ext>
                      </a:extLst>
                    </a:blip>
                    <a:srcRect l="19892" t="9785" r="12219" b="34935"/>
                    <a:stretch/>
                  </pic:blipFill>
                  <pic:spPr bwMode="auto">
                    <a:xfrm>
                      <a:off x="0" y="0"/>
                      <a:ext cx="4848570" cy="1438537"/>
                    </a:xfrm>
                    <a:prstGeom prst="rect">
                      <a:avLst/>
                    </a:prstGeom>
                    <a:ln>
                      <a:noFill/>
                    </a:ln>
                    <a:extLst>
                      <a:ext uri="{53640926-AAD7-44D8-BBD7-CCE9431645EC}">
                        <a14:shadowObscured xmlns:a14="http://schemas.microsoft.com/office/drawing/2010/main"/>
                      </a:ext>
                    </a:extLst>
                  </pic:spPr>
                </pic:pic>
              </a:graphicData>
            </a:graphic>
          </wp:inline>
        </w:drawing>
      </w:r>
    </w:p>
    <w:p w14:paraId="546B5E1E" w14:textId="29118456" w:rsidR="003B4A63" w:rsidRDefault="003B4A63" w:rsidP="003B4A63">
      <w:pPr>
        <w:pStyle w:val="Prrafo"/>
      </w:pPr>
    </w:p>
    <w:p w14:paraId="32F75CE7" w14:textId="3AC9B9BC" w:rsidR="00AA6B1F" w:rsidRPr="002A04E1" w:rsidRDefault="00AA6B1F" w:rsidP="00AA6B1F">
      <w:pPr>
        <w:pStyle w:val="FiguraTtulolargo"/>
        <w:rPr>
          <w:b w:val="0"/>
          <w:bCs/>
        </w:rPr>
      </w:pPr>
      <w:r w:rsidRPr="00FB7250">
        <w:t xml:space="preserve">Figure 3.2 </w:t>
      </w:r>
      <w:proofErr w:type="spellStart"/>
      <w:r w:rsidRPr="002A04E1">
        <w:rPr>
          <w:b w:val="0"/>
          <w:bCs/>
        </w:rPr>
        <w:t>Resonant</w:t>
      </w:r>
      <w:proofErr w:type="spellEnd"/>
      <w:r w:rsidRPr="002A04E1">
        <w:rPr>
          <w:b w:val="0"/>
          <w:bCs/>
        </w:rPr>
        <w:t xml:space="preserve"> vane </w:t>
      </w:r>
      <w:proofErr w:type="spellStart"/>
      <w:r w:rsidRPr="002A04E1">
        <w:rPr>
          <w:b w:val="0"/>
          <w:bCs/>
        </w:rPr>
        <w:t>vacuum</w:t>
      </w:r>
      <w:proofErr w:type="spellEnd"/>
      <w:r w:rsidRPr="002A04E1">
        <w:rPr>
          <w:b w:val="0"/>
          <w:bCs/>
        </w:rPr>
        <w:t xml:space="preserve"> </w:t>
      </w:r>
      <w:proofErr w:type="spellStart"/>
      <w:r w:rsidRPr="002A04E1">
        <w:rPr>
          <w:b w:val="0"/>
          <w:bCs/>
        </w:rPr>
        <w:t>pumpxxxxxxxxxxxxxxxxxxxxxxxxxxxxxxxxxxxxxxxxxxxxxx</w:t>
      </w:r>
      <w:proofErr w:type="spellEnd"/>
      <w:r w:rsidRPr="002A04E1">
        <w:rPr>
          <w:b w:val="0"/>
          <w:bCs/>
        </w:rPr>
        <w:t xml:space="preserve"> (a) longitudinal </w:t>
      </w:r>
      <w:proofErr w:type="spellStart"/>
      <w:r w:rsidRPr="002A04E1">
        <w:rPr>
          <w:b w:val="0"/>
          <w:bCs/>
        </w:rPr>
        <w:t>midsection</w:t>
      </w:r>
      <w:proofErr w:type="spellEnd"/>
      <w:r w:rsidRPr="002A04E1">
        <w:rPr>
          <w:b w:val="0"/>
          <w:bCs/>
        </w:rPr>
        <w:t xml:space="preserve">; (b) transverse </w:t>
      </w:r>
      <w:proofErr w:type="spellStart"/>
      <w:r w:rsidRPr="002A04E1">
        <w:rPr>
          <w:b w:val="0"/>
          <w:bCs/>
        </w:rPr>
        <w:t>midsection</w:t>
      </w:r>
      <w:proofErr w:type="spellEnd"/>
    </w:p>
    <w:p w14:paraId="652A33D9" w14:textId="738D1D32" w:rsidR="00AA6B1F" w:rsidRDefault="00AA6B1F" w:rsidP="003B4A63">
      <w:pPr>
        <w:pStyle w:val="Prrafo"/>
      </w:pPr>
    </w:p>
    <w:p w14:paraId="07A607BF" w14:textId="77777777" w:rsidR="00AA6B1F" w:rsidRDefault="00AA6B1F" w:rsidP="003B4A63">
      <w:pPr>
        <w:pStyle w:val="Prrafo"/>
      </w:pPr>
    </w:p>
    <w:p w14:paraId="5BEDFE91" w14:textId="65897324" w:rsidR="002C786C" w:rsidRPr="00081984" w:rsidRDefault="002C786C" w:rsidP="00B37BCE">
      <w:pPr>
        <w:pStyle w:val="Figura"/>
        <w:rPr>
          <w:szCs w:val="24"/>
        </w:rPr>
      </w:pPr>
      <w:r w:rsidRPr="00065062">
        <w:drawing>
          <wp:inline distT="0" distB="0" distL="0" distR="0" wp14:anchorId="24BCC59F" wp14:editId="026079A5">
            <wp:extent cx="4137660" cy="2072640"/>
            <wp:effectExtent l="0" t="0" r="0" b="381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44BE24E" w14:textId="598A0704" w:rsidR="002C786C" w:rsidRPr="002A04E1" w:rsidRDefault="002C786C" w:rsidP="007F4E97">
      <w:pPr>
        <w:pStyle w:val="Figurattulocorto"/>
        <w:spacing w:after="0" w:afterAutospacing="0"/>
        <w:rPr>
          <w:b w:val="0"/>
          <w:bCs/>
        </w:rPr>
      </w:pPr>
      <w:r>
        <w:t xml:space="preserve">Figura </w:t>
      </w:r>
      <w:r w:rsidR="00DC58D4">
        <w:t>3.3</w:t>
      </w:r>
      <w:r>
        <w:t xml:space="preserve"> </w:t>
      </w:r>
      <w:r w:rsidRPr="002A04E1">
        <w:rPr>
          <w:b w:val="0"/>
          <w:bCs/>
        </w:rPr>
        <w:t>Valores medios de cargas máximas sostenida, extraordinaria y total, para oficinas</w:t>
      </w:r>
    </w:p>
    <w:p w14:paraId="6ECD9724" w14:textId="17524DAB" w:rsidR="002C786C" w:rsidRPr="00B37BCE" w:rsidRDefault="000E7304" w:rsidP="006C3B6E">
      <w:pPr>
        <w:pStyle w:val="Ttulo2cn"/>
      </w:pPr>
      <w:bookmarkStart w:id="66" w:name="_Toc125990251"/>
      <w:bookmarkStart w:id="67" w:name="_Toc128048456"/>
      <w:r w:rsidRPr="00B37BCE">
        <w:t>Ecuaciones</w:t>
      </w:r>
      <w:bookmarkEnd w:id="66"/>
      <w:bookmarkEnd w:id="67"/>
    </w:p>
    <w:p w14:paraId="602C3557" w14:textId="73123566" w:rsidR="002C786C" w:rsidRDefault="002C786C" w:rsidP="00B76DE5">
      <w:pPr>
        <w:pStyle w:val="Primerprrafo"/>
      </w:pPr>
      <w:r>
        <w:t>L</w:t>
      </w:r>
      <w:r w:rsidRPr="00081984">
        <w:t>as ecuaciones</w:t>
      </w:r>
      <w:r>
        <w:t xml:space="preserve"> no</w:t>
      </w:r>
      <w:r w:rsidRPr="00081984">
        <w:t xml:space="preserve"> pueden presentarse como imágenes</w:t>
      </w:r>
      <w:r w:rsidR="00970D63">
        <w:t xml:space="preserve"> y</w:t>
      </w:r>
      <w:r>
        <w:t xml:space="preserve"> deben incluirse como</w:t>
      </w:r>
      <w:r w:rsidRPr="00081984">
        <w:t xml:space="preserve"> ecuaciones. </w:t>
      </w:r>
      <w:r>
        <w:t>En Word, en</w:t>
      </w:r>
      <w:r w:rsidRPr="00081984">
        <w:t xml:space="preserve"> la pestaña “Insertar” en el extremo derecho viene la pestaña “Ecuación”.</w:t>
      </w:r>
    </w:p>
    <w:p w14:paraId="1B072ECA" w14:textId="262BF806" w:rsidR="002C786C" w:rsidRDefault="002C786C" w:rsidP="00670FC0">
      <w:pPr>
        <w:pStyle w:val="Prrafo"/>
      </w:pPr>
      <w:r w:rsidRPr="00E83ED7">
        <w:t>Las ecuaciones deben ir numeradas respecto al capítulo al que hacen referencia</w:t>
      </w:r>
      <w:r w:rsidR="00970D63">
        <w:t>. La numeración se hace en el lado derecho de la página, entre paréntesis. En los ejemplos siguientes puede apreciarse cómo se logra esto</w:t>
      </w:r>
      <w:r w:rsidR="000B0BDE">
        <w:t xml:space="preserve"> con el uso de inserción de tablas</w:t>
      </w:r>
      <w:r w:rsidR="00E70F5C">
        <w:t xml:space="preserve"> y redefiniendo el margen</w:t>
      </w:r>
      <w:r w:rsidR="00970D63">
        <w:t>.</w:t>
      </w:r>
    </w:p>
    <w:tbl>
      <w:tblPr>
        <w:tblW w:w="0" w:type="auto"/>
        <w:tblLook w:val="04A0" w:firstRow="1" w:lastRow="0" w:firstColumn="1" w:lastColumn="0" w:noHBand="0" w:noVBand="1"/>
      </w:tblPr>
      <w:tblGrid>
        <w:gridCol w:w="7230"/>
        <w:gridCol w:w="1423"/>
      </w:tblGrid>
      <w:tr w:rsidR="002C786C" w:rsidRPr="006B754F" w14:paraId="1AE33DE3" w14:textId="77777777" w:rsidTr="00E70F5C">
        <w:trPr>
          <w:trHeight w:val="828"/>
        </w:trPr>
        <w:tc>
          <w:tcPr>
            <w:tcW w:w="7230" w:type="dxa"/>
            <w:vAlign w:val="center"/>
          </w:tcPr>
          <w:p w14:paraId="7D9AA93C" w14:textId="77777777" w:rsidR="002C786C" w:rsidRPr="00203304" w:rsidRDefault="00000000" w:rsidP="00B76DE5">
            <m:oMathPara>
              <m:oMath>
                <m:sSub>
                  <m:sSubPr>
                    <m:ctrlPr>
                      <w:rPr>
                        <w:rFonts w:ascii="Cambria Math" w:eastAsia="Times New Roman" w:hAnsi="Cambria Math"/>
                        <w:vertAlign w:val="subscript"/>
                      </w:rPr>
                    </m:ctrlPr>
                  </m:sSubPr>
                  <m:e>
                    <m:r>
                      <w:rPr>
                        <w:rFonts w:ascii="Cambria Math" w:hAnsi="Cambria Math"/>
                        <w:vertAlign w:val="subscript"/>
                      </w:rPr>
                      <m:t>m</m:t>
                    </m:r>
                  </m:e>
                  <m:sub>
                    <m:r>
                      <w:rPr>
                        <w:rFonts w:ascii="Cambria Math" w:hAnsi="Cambria Math"/>
                        <w:vertAlign w:val="subscript"/>
                      </w:rPr>
                      <m:t>u</m:t>
                    </m:r>
                  </m:sub>
                </m:sSub>
                <m:r>
                  <m:rPr>
                    <m:sty m:val="p"/>
                  </m:rPr>
                  <w:rPr>
                    <w:rFonts w:ascii="Cambria Math" w:hAnsi="Cambria Math"/>
                    <w:vertAlign w:val="subscript"/>
                  </w:rPr>
                  <m:t xml:space="preserve">= </m:t>
                </m:r>
                <m:r>
                  <m:rPr>
                    <m:sty m:val="p"/>
                  </m:rPr>
                  <w:rPr>
                    <w:rFonts w:ascii="Cambria Math" w:hAnsi="Cambria Math"/>
                  </w:rPr>
                  <m:t>67.855   [</m:t>
                </m:r>
                <m:r>
                  <w:rPr>
                    <w:rFonts w:ascii="Cambria Math" w:hAnsi="Cambria Math"/>
                  </w:rPr>
                  <m:t>kg</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oMath>
            </m:oMathPara>
          </w:p>
        </w:tc>
        <w:tc>
          <w:tcPr>
            <w:tcW w:w="1423" w:type="dxa"/>
            <w:vAlign w:val="center"/>
          </w:tcPr>
          <w:p w14:paraId="315B694B" w14:textId="53C810B0" w:rsidR="002C786C" w:rsidRPr="006B754F" w:rsidRDefault="002C786C" w:rsidP="00E70F5C">
            <w:pPr>
              <w:ind w:left="-114"/>
              <w:jc w:val="right"/>
            </w:pPr>
            <w:r w:rsidRPr="006B754F">
              <w:t>(2</w:t>
            </w:r>
            <w:r w:rsidRPr="00670FC0">
              <w:rPr>
                <w:rFonts w:eastAsia="SimSun"/>
                <w:szCs w:val="24"/>
                <w:lang w:eastAsia="ja-JP"/>
              </w:rPr>
              <w:t>.1)</w:t>
            </w:r>
          </w:p>
        </w:tc>
      </w:tr>
    </w:tbl>
    <w:p w14:paraId="205B4B1B" w14:textId="171E5391" w:rsidR="0028602A" w:rsidRPr="00203304" w:rsidRDefault="002C786C" w:rsidP="000B0BDE">
      <w:pPr>
        <w:pStyle w:val="Primerprrafo"/>
      </w:pPr>
      <w:r w:rsidRPr="00203304">
        <w:t xml:space="preserve">Y así sucesivamente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396"/>
      </w:tblGrid>
      <w:tr w:rsidR="002C786C" w:rsidRPr="006B754F" w14:paraId="3DD96784" w14:textId="77777777" w:rsidTr="00E70F5C">
        <w:trPr>
          <w:trHeight w:val="828"/>
        </w:trPr>
        <w:tc>
          <w:tcPr>
            <w:tcW w:w="7230" w:type="dxa"/>
            <w:vAlign w:val="center"/>
          </w:tcPr>
          <w:p w14:paraId="4E9EE586" w14:textId="77777777" w:rsidR="002C786C" w:rsidRPr="00203304" w:rsidRDefault="002C786C" w:rsidP="00B76DE5">
            <m:oMathPara>
              <m:oMath>
                <m:r>
                  <w:rPr>
                    <w:rFonts w:ascii="Cambria Math" w:hAnsi="Cambria Math"/>
                  </w:rPr>
                  <m:t>Var</m:t>
                </m:r>
                <m:r>
                  <m:rPr>
                    <m:sty m:val="p"/>
                  </m:rPr>
                  <w:rPr>
                    <w:rFonts w:ascii="Cambria Math" w:hAnsi="Cambria Math"/>
                  </w:rPr>
                  <m:t>(</m:t>
                </m:r>
                <m:r>
                  <w:rPr>
                    <w:rFonts w:ascii="Cambria Math" w:hAnsi="Cambria Math"/>
                  </w:rPr>
                  <m:t>u</m:t>
                </m:r>
                <m:r>
                  <m:rPr>
                    <m:sty m:val="p"/>
                  </m:rPr>
                  <w:rPr>
                    <w:rFonts w:ascii="Cambria Math" w:hAnsi="Cambria Math"/>
                  </w:rPr>
                  <m:t>)=</m:t>
                </m:r>
                <m:f>
                  <m:fPr>
                    <m:ctrlPr>
                      <w:rPr>
                        <w:rFonts w:ascii="Cambria Math" w:hAnsi="Cambria Math"/>
                      </w:rPr>
                    </m:ctrlPr>
                  </m:fPr>
                  <m:num>
                    <m:r>
                      <m:rPr>
                        <m:sty m:val="p"/>
                      </m:rPr>
                      <w:rPr>
                        <w:rFonts w:ascii="Cambria Math" w:hAnsi="Cambria Math"/>
                      </w:rPr>
                      <m:t>2152.679</m:t>
                    </m:r>
                  </m:num>
                  <m:den>
                    <m:r>
                      <w:rPr>
                        <w:rFonts w:ascii="Cambria Math" w:hAnsi="Cambria Math"/>
                      </w:rPr>
                      <m:t>A</m:t>
                    </m:r>
                  </m:den>
                </m:f>
                <m:r>
                  <m:rPr>
                    <m:sty m:val="p"/>
                  </m:rPr>
                  <w:rPr>
                    <w:rFonts w:ascii="Cambria Math" w:hAnsi="Cambria Math"/>
                  </w:rPr>
                  <m:t xml:space="preserve">+31.657   </m:t>
                </m:r>
                <m:sSup>
                  <m:sSupPr>
                    <m:ctrlPr>
                      <w:rPr>
                        <w:rFonts w:ascii="Cambria Math" w:hAnsi="Cambria Math"/>
                      </w:rPr>
                    </m:ctrlPr>
                  </m:sSupPr>
                  <m:e>
                    <m:r>
                      <m:rPr>
                        <m:sty m:val="p"/>
                      </m:rPr>
                      <w:rPr>
                        <w:rFonts w:ascii="Cambria Math" w:hAnsi="Cambria Math"/>
                      </w:rPr>
                      <m:t>[</m:t>
                    </m:r>
                    <m:r>
                      <w:rPr>
                        <w:rFonts w:ascii="Cambria Math" w:hAnsi="Cambria Math"/>
                      </w:rPr>
                      <m:t>kg</m:t>
                    </m:r>
                    <m:r>
                      <m:rPr>
                        <m:sty m:val="p"/>
                      </m:rPr>
                      <w:rPr>
                        <w:rFonts w:ascii="Cambria Math" w:hAnsi="Cambria Math"/>
                      </w:rPr>
                      <m:t>/</m:t>
                    </m:r>
                    <m:sSup>
                      <m:sSupPr>
                        <m:ctrlPr>
                          <w:rPr>
                            <w:rFonts w:ascii="Cambria Math" w:hAnsi="Cambria Math"/>
                          </w:rPr>
                        </m:ctrlPr>
                      </m:sSupPr>
                      <m:e>
                        <m:r>
                          <w:rPr>
                            <w:rFonts w:ascii="Cambria Math" w:hAnsi="Cambria Math"/>
                          </w:rPr>
                          <m:t>m</m:t>
                        </m:r>
                      </m:e>
                      <m:sup>
                        <m:r>
                          <m:rPr>
                            <m:sty m:val="p"/>
                          </m:rPr>
                          <w:rPr>
                            <w:rFonts w:ascii="Cambria Math" w:hAnsi="Cambria Math"/>
                          </w:rPr>
                          <m:t>2</m:t>
                        </m:r>
                      </m:sup>
                    </m:sSup>
                    <m:r>
                      <m:rPr>
                        <m:sty m:val="p"/>
                      </m:rPr>
                      <w:rPr>
                        <w:rFonts w:ascii="Cambria Math" w:hAnsi="Cambria Math"/>
                      </w:rPr>
                      <m:t>]</m:t>
                    </m:r>
                  </m:e>
                  <m:sup>
                    <m:r>
                      <m:rPr>
                        <m:sty m:val="p"/>
                      </m:rPr>
                      <w:rPr>
                        <w:rFonts w:ascii="Cambria Math" w:hAnsi="Cambria Math"/>
                      </w:rPr>
                      <m:t>2</m:t>
                    </m:r>
                  </m:sup>
                </m:sSup>
              </m:oMath>
            </m:oMathPara>
          </w:p>
        </w:tc>
        <w:tc>
          <w:tcPr>
            <w:tcW w:w="1396" w:type="dxa"/>
            <w:vAlign w:val="center"/>
          </w:tcPr>
          <w:p w14:paraId="40D81CE6" w14:textId="45EDB759" w:rsidR="00C57E56" w:rsidRPr="006B754F" w:rsidRDefault="002C786C" w:rsidP="000B0BDE">
            <w:pPr>
              <w:ind w:left="-114" w:firstLine="0"/>
              <w:jc w:val="right"/>
            </w:pPr>
            <w:r w:rsidRPr="006B754F">
              <w:t>(2.2)</w:t>
            </w:r>
          </w:p>
        </w:tc>
      </w:tr>
    </w:tbl>
    <w:p w14:paraId="52151A6B" w14:textId="523C6B81" w:rsidR="00D7272F" w:rsidRDefault="00D7272F" w:rsidP="006C3B6E">
      <w:pPr>
        <w:pStyle w:val="Ttulo2cn"/>
      </w:pPr>
      <w:bookmarkStart w:id="68" w:name="_Toc125990252"/>
      <w:bookmarkStart w:id="69" w:name="_Toc128048457"/>
      <w:r>
        <w:t>Unidades</w:t>
      </w:r>
      <w:bookmarkEnd w:id="68"/>
      <w:bookmarkEnd w:id="69"/>
    </w:p>
    <w:p w14:paraId="212605E6" w14:textId="77777777" w:rsidR="00997A7B" w:rsidRDefault="00D83217" w:rsidP="00900278">
      <w:pPr>
        <w:pStyle w:val="Primerprrafo"/>
      </w:pPr>
      <w:r w:rsidRPr="00D83217">
        <w:t xml:space="preserve">En la medida de lo posible, emplear el sistema métrico para especificar unidades de cantidades físicas, usando su escritura correcta (por ejemplo, no escribir Kg, sino kg) y el punto decimal en lugar de la coma decimal, así como hacer uso de subíndices y exponentes en el formato adecuado. </w:t>
      </w:r>
    </w:p>
    <w:p w14:paraId="5D78DA3F" w14:textId="32108A5D" w:rsidR="00900278" w:rsidRDefault="00D83217" w:rsidP="00997A7B">
      <w:pPr>
        <w:pStyle w:val="Prrafo"/>
        <w:sectPr w:rsidR="00900278" w:rsidSect="00CE2CE8">
          <w:footnotePr>
            <w:numRestart w:val="eachSect"/>
          </w:footnotePr>
          <w:pgSz w:w="12240" w:h="15840" w:code="1"/>
          <w:pgMar w:top="1247" w:right="1247" w:bottom="1985" w:left="1247" w:header="709" w:footer="709" w:gutter="0"/>
          <w:lnNumType w:countBy="1" w:restart="continuous"/>
          <w:cols w:space="708"/>
          <w:docGrid w:linePitch="360"/>
        </w:sectPr>
      </w:pPr>
      <w:r w:rsidRPr="00D83217">
        <w:t xml:space="preserve">Es preferible escribir, por ejemplo, 3.42 m s-2, que 3.42 m/s2, pero el estilo que se adopte debe respetarse en todo el texto, incluyendo las tablas y figuras (en el ejemplo anterior, evitar escribir 3.42 m/s2). Para evitar que una unidad aparezca en una nueva línea después de la cantidad o que la unidad se separe al final de una línea de texto, es recomendable el uso del “espacio no separable”, que se obtiene en Word con </w:t>
      </w:r>
      <w:proofErr w:type="spellStart"/>
      <w:r w:rsidRPr="00D83217">
        <w:t>Ctrl+Mayús+Espacio</w:t>
      </w:r>
      <w:proofErr w:type="spellEnd"/>
      <w:r w:rsidRPr="00D83217">
        <w:t xml:space="preserve">. </w:t>
      </w:r>
      <w:bookmarkStart w:id="70" w:name="_Toc485989660"/>
      <w:bookmarkStart w:id="71" w:name="_Toc125990253"/>
    </w:p>
    <w:bookmarkStart w:id="72" w:name="_Toc128048458"/>
    <w:p w14:paraId="3635CA1A" w14:textId="73E451B4" w:rsidR="002C786C" w:rsidRPr="003E4663" w:rsidRDefault="00000000" w:rsidP="006C3B6E">
      <w:pPr>
        <w:pStyle w:val="Ttulo1cn"/>
      </w:pPr>
      <w:sdt>
        <w:sdtPr>
          <w:id w:val="-1896885306"/>
          <w:placeholder>
            <w:docPart w:val="9B5D6AB5A4F54A1A889312DB15ECA113"/>
          </w:placeholder>
          <w:showingPlcHdr/>
          <w15:appearance w15:val="hidden"/>
        </w:sdtPr>
        <w:sdtContent>
          <w:r w:rsidR="002C786C" w:rsidRPr="00BA4066">
            <w:t>Conclusiones</w:t>
          </w:r>
        </w:sdtContent>
      </w:sdt>
      <w:bookmarkEnd w:id="70"/>
      <w:bookmarkEnd w:id="71"/>
      <w:bookmarkEnd w:id="72"/>
    </w:p>
    <w:p w14:paraId="48971B5D" w14:textId="77777777" w:rsidR="002C786C" w:rsidRPr="00BA4066" w:rsidRDefault="002C786C" w:rsidP="00B76DE5">
      <w:pPr>
        <w:pStyle w:val="Primerprrafo"/>
      </w:pPr>
      <w:r w:rsidRPr="00BA4066">
        <w:t>En las Conclusiones los autores deben señalar, de manera resumida, los resultados obtenidos en la investigación y las contribuciones atribuidas a esta; se presentarán los diversos argumentos planteados a lo largo de la investigación y la resolución a la que se llegó.</w:t>
      </w:r>
    </w:p>
    <w:p w14:paraId="6801A968" w14:textId="6A059402" w:rsidR="002C786C" w:rsidRPr="001B0368" w:rsidRDefault="002C786C" w:rsidP="00B76DE5">
      <w:pPr>
        <w:pStyle w:val="Prrafo"/>
      </w:pPr>
      <w:r w:rsidRPr="001B0368">
        <w:t>Por ejemplo: “En cuanto a los estadísticos de la estación Zacatepec, obtenidos con el modelo de programación genética, se observó una buena concordancia entre la media y la desviación estándar para cada mes, respecto a los históricos</w:t>
      </w:r>
      <w:r w:rsidR="00970D63" w:rsidRPr="001B0368">
        <w:t>;</w:t>
      </w:r>
      <w:r w:rsidRPr="001B0368">
        <w:t xml:space="preserve"> el comportamiento de las asimetrías estuvo casi balanceado entre subestimaciones y sobreestimaciones y las autocorrelaciones en general se subestimaron con este modelo. En resumen, se puede afirmar que la programación genética proporcionó ecuaciones de ajuste aceptables para la estimación del volumen de acarreo de </w:t>
      </w:r>
      <w:r w:rsidR="004614DB" w:rsidRPr="001B0368">
        <w:t>sólidos de</w:t>
      </w:r>
      <w:r w:rsidRPr="001B0368">
        <w:t xml:space="preserve"> dos estaciones hidrométricas de una cuenca, así como para la suma aproximada de ambas. Por </w:t>
      </w:r>
      <w:r w:rsidR="00970D63" w:rsidRPr="001B0368">
        <w:t>tanto,</w:t>
      </w:r>
      <w:r w:rsidRPr="001B0368">
        <w:t xml:space="preserve"> se puede sugerir este algoritmo de cómputo evolutivo para hacer estas </w:t>
      </w:r>
      <w:proofErr w:type="gramStart"/>
      <w:r w:rsidRPr="001B0368">
        <w:t>determinaciones”…</w:t>
      </w:r>
      <w:proofErr w:type="gramEnd"/>
      <w:r w:rsidRPr="001B0368">
        <w:t xml:space="preserve"> </w:t>
      </w:r>
    </w:p>
    <w:p w14:paraId="16962908" w14:textId="30A247B9" w:rsidR="00EE1D1A" w:rsidRDefault="00EE1D1A" w:rsidP="00B76DE5">
      <w:pPr>
        <w:pStyle w:val="Prrafo"/>
      </w:pPr>
    </w:p>
    <w:p w14:paraId="4DD166C4" w14:textId="77777777" w:rsidR="00790270" w:rsidRDefault="00790270" w:rsidP="00B76DE5">
      <w:pPr>
        <w:pStyle w:val="Prrafo"/>
      </w:pPr>
    </w:p>
    <w:p w14:paraId="3B0CDC45" w14:textId="77777777" w:rsidR="00790270" w:rsidRDefault="00790270" w:rsidP="00B76DE5">
      <w:pPr>
        <w:pStyle w:val="Prrafo"/>
      </w:pPr>
    </w:p>
    <w:p w14:paraId="3E9A217F" w14:textId="77777777" w:rsidR="00790270" w:rsidRDefault="00790270" w:rsidP="00B76DE5">
      <w:pPr>
        <w:pStyle w:val="Prrafo"/>
      </w:pPr>
    </w:p>
    <w:p w14:paraId="5BBA32C9" w14:textId="77777777" w:rsidR="00790270" w:rsidRDefault="00790270" w:rsidP="00B76DE5">
      <w:pPr>
        <w:pStyle w:val="Prrafo"/>
      </w:pPr>
    </w:p>
    <w:p w14:paraId="2FA618A5" w14:textId="77777777" w:rsidR="00790270" w:rsidRDefault="00790270" w:rsidP="00B76DE5">
      <w:pPr>
        <w:pStyle w:val="Prrafo"/>
      </w:pPr>
    </w:p>
    <w:p w14:paraId="6F35F98B" w14:textId="77777777" w:rsidR="00790270" w:rsidRDefault="00790270" w:rsidP="00B76DE5">
      <w:pPr>
        <w:pStyle w:val="Prrafo"/>
      </w:pPr>
    </w:p>
    <w:p w14:paraId="45D7F53F" w14:textId="77777777" w:rsidR="00900278" w:rsidRDefault="00900278" w:rsidP="00B76DE5">
      <w:pPr>
        <w:pStyle w:val="Prrafo"/>
        <w:sectPr w:rsidR="00900278" w:rsidSect="00FF1B0F">
          <w:footnotePr>
            <w:numRestart w:val="eachSect"/>
          </w:footnotePr>
          <w:type w:val="oddPage"/>
          <w:pgSz w:w="12240" w:h="15840" w:code="1"/>
          <w:pgMar w:top="1247" w:right="1247" w:bottom="1985" w:left="1247" w:header="850" w:footer="709" w:gutter="0"/>
          <w:lnNumType w:countBy="1" w:restart="continuous"/>
          <w:cols w:space="708"/>
          <w:docGrid w:linePitch="360"/>
        </w:sectPr>
      </w:pPr>
    </w:p>
    <w:bookmarkStart w:id="73" w:name="_Toc128048459" w:displacedByCustomXml="next"/>
    <w:bookmarkStart w:id="74" w:name="_Toc125990254" w:displacedByCustomXml="next"/>
    <w:sdt>
      <w:sdtPr>
        <w:rPr>
          <w:rFonts w:eastAsiaTheme="minorHAnsi" w:cstheme="minorBidi"/>
          <w:b w:val="0"/>
          <w:sz w:val="24"/>
          <w:szCs w:val="22"/>
          <w:lang w:val="es-MX"/>
        </w:rPr>
        <w:id w:val="1451744318"/>
        <w:docPartObj>
          <w:docPartGallery w:val="Bibliographies"/>
          <w:docPartUnique/>
        </w:docPartObj>
      </w:sdtPr>
      <w:sdtEndPr>
        <w:rPr>
          <w:sz w:val="22"/>
          <w:lang w:val="es-ES"/>
        </w:rPr>
      </w:sdtEndPr>
      <w:sdtContent>
        <w:p w14:paraId="036C572F" w14:textId="3AABA540" w:rsidR="00790270" w:rsidRPr="00B64D65" w:rsidRDefault="00790270" w:rsidP="006C3B6E">
          <w:pPr>
            <w:pStyle w:val="Ttulo1cn"/>
          </w:pPr>
          <w:r w:rsidRPr="00DA61DE">
            <w:t>Referencias</w:t>
          </w:r>
          <w:r w:rsidR="00D7399F" w:rsidRPr="00DA61DE">
            <w:t xml:space="preserve"> </w:t>
          </w:r>
          <w:r w:rsidR="00D7399F" w:rsidRPr="00D7399F">
            <w:t>(citadas en este texto)</w:t>
          </w:r>
          <w:bookmarkEnd w:id="74"/>
          <w:bookmarkEnd w:id="73"/>
        </w:p>
        <w:sdt>
          <w:sdtPr>
            <w:id w:val="-573587230"/>
            <w:bibliography/>
          </w:sdtPr>
          <w:sdtContent>
            <w:p w14:paraId="438A45F6" w14:textId="0DF17E3B" w:rsidR="00D7399F" w:rsidRPr="004049F2" w:rsidRDefault="00790270" w:rsidP="00D54ACD">
              <w:pPr>
                <w:pStyle w:val="Bibliografa"/>
                <w:rPr>
                  <w:noProof/>
                  <w:szCs w:val="24"/>
                </w:rPr>
              </w:pPr>
              <w:r w:rsidRPr="004049F2">
                <w:fldChar w:fldCharType="begin"/>
              </w:r>
              <w:r w:rsidRPr="004049F2">
                <w:instrText>BIBLIOGRAPHY</w:instrText>
              </w:r>
              <w:r w:rsidRPr="004049F2">
                <w:fldChar w:fldCharType="separate"/>
              </w:r>
              <w:r w:rsidR="00D7399F" w:rsidRPr="004049F2">
                <w:rPr>
                  <w:noProof/>
                </w:rPr>
                <w:t xml:space="preserve">Centro de Escritura Javeriano. (mayo de 2019). </w:t>
              </w:r>
              <w:r w:rsidR="00D7399F" w:rsidRPr="004049F2">
                <w:rPr>
                  <w:i/>
                  <w:iCs/>
                  <w:noProof/>
                </w:rPr>
                <w:t>Normas Apa, Sexta Edición</w:t>
              </w:r>
              <w:r w:rsidR="00D7399F" w:rsidRPr="004049F2">
                <w:rPr>
                  <w:noProof/>
                </w:rPr>
                <w:t xml:space="preserve">. Cali, Colombia: Pontifica Universidad Javeriana, secciónal Cali. </w:t>
              </w:r>
              <w:r w:rsidR="00C010C6" w:rsidRPr="004049F2">
                <w:rPr>
                  <w:noProof/>
                </w:rPr>
                <w:t>Recuperado</w:t>
              </w:r>
              <w:r w:rsidR="00D7399F" w:rsidRPr="004049F2">
                <w:rPr>
                  <w:noProof/>
                </w:rPr>
                <w:t xml:space="preserve"> de </w:t>
              </w:r>
              <w:hyperlink r:id="rId23" w:history="1">
                <w:r w:rsidR="00D7399F" w:rsidRPr="004049F2">
                  <w:rPr>
                    <w:rStyle w:val="Hipervnculo"/>
                    <w:noProof/>
                    <w:spacing w:val="-4"/>
                  </w:rPr>
                  <w:t>https://www2.javerianacali.edu.co/sites/ujc/files/normas_apa_revisada_y_actualizada_mayo_2019.pdf</w:t>
                </w:r>
              </w:hyperlink>
            </w:p>
            <w:p w14:paraId="2AAAD52C" w14:textId="73047ED5" w:rsidR="00D7399F" w:rsidRPr="004049F2" w:rsidRDefault="00D7399F" w:rsidP="00D54ACD">
              <w:pPr>
                <w:pStyle w:val="Bibliografa"/>
                <w:rPr>
                  <w:noProof/>
                </w:rPr>
              </w:pPr>
              <w:r w:rsidRPr="004049F2">
                <w:rPr>
                  <w:noProof/>
                </w:rPr>
                <w:t xml:space="preserve">Escalante, S. A., &amp; Reyes, L. (2002). </w:t>
              </w:r>
              <w:r w:rsidRPr="004049F2">
                <w:rPr>
                  <w:i/>
                  <w:iCs/>
                  <w:noProof/>
                </w:rPr>
                <w:t>Técnicas estadísticas en hidrología.</w:t>
              </w:r>
              <w:r w:rsidRPr="004049F2">
                <w:rPr>
                  <w:noProof/>
                </w:rPr>
                <w:t xml:space="preserve"> D.F., México: Facultad Ingeniería UNAM.</w:t>
              </w:r>
            </w:p>
            <w:p w14:paraId="118BC2AB" w14:textId="0F483597" w:rsidR="00790270" w:rsidRPr="00CE29B9" w:rsidRDefault="00D7399F" w:rsidP="00D54ACD">
              <w:pPr>
                <w:pStyle w:val="Bibliografa"/>
                <w:rPr>
                  <w:rStyle w:val="Ttulo1cnCar"/>
                  <w:rFonts w:cstheme="minorBidi"/>
                  <w:b w:val="0"/>
                  <w:sz w:val="24"/>
                  <w:szCs w:val="22"/>
                  <w:lang w:val="es-MX"/>
                </w:rPr>
              </w:pPr>
              <w:r w:rsidRPr="004049F2">
                <w:rPr>
                  <w:noProof/>
                  <w:lang w:val="en-US"/>
                </w:rPr>
                <w:t xml:space="preserve">Svanidze, G. C. (1980). </w:t>
              </w:r>
              <w:r w:rsidRPr="004049F2">
                <w:rPr>
                  <w:i/>
                  <w:iCs/>
                  <w:noProof/>
                  <w:lang w:val="en-US"/>
                </w:rPr>
                <w:t>Mathematical modeling of hidrologic series.</w:t>
              </w:r>
              <w:r w:rsidRPr="004049F2">
                <w:rPr>
                  <w:noProof/>
                  <w:lang w:val="en-US"/>
                </w:rPr>
                <w:t xml:space="preserve"> </w:t>
              </w:r>
              <w:r w:rsidRPr="00B3738D">
                <w:rPr>
                  <w:noProof/>
                  <w:lang w:val="en-US"/>
                </w:rPr>
                <w:t>USA: Water Resources Publications.</w:t>
              </w:r>
              <w:r w:rsidR="00790270" w:rsidRPr="004049F2">
                <w:rPr>
                  <w:b/>
                  <w:bCs/>
                </w:rPr>
                <w:fldChar w:fldCharType="end"/>
              </w:r>
            </w:p>
          </w:sdtContent>
        </w:sdt>
      </w:sdtContent>
    </w:sdt>
    <w:p w14:paraId="7848A584" w14:textId="77777777" w:rsidR="00900278" w:rsidRDefault="00900278" w:rsidP="00B76DE5">
      <w:pPr>
        <w:rPr>
          <w:rStyle w:val="Ttulo1cnCar"/>
          <w:sz w:val="24"/>
          <w:lang w:val="pt-BR"/>
        </w:rPr>
        <w:sectPr w:rsidR="00900278" w:rsidSect="00FF1B0F">
          <w:footnotePr>
            <w:numRestart w:val="eachSect"/>
          </w:footnotePr>
          <w:type w:val="oddPage"/>
          <w:pgSz w:w="12240" w:h="15840" w:code="1"/>
          <w:pgMar w:top="1247" w:right="1247" w:bottom="1985" w:left="1247" w:header="851" w:footer="709" w:gutter="0"/>
          <w:lnNumType w:countBy="1" w:restart="continuous"/>
          <w:cols w:space="708"/>
          <w:docGrid w:linePitch="360"/>
        </w:sectPr>
      </w:pPr>
    </w:p>
    <w:p w14:paraId="27DFEEB4" w14:textId="42DB8699" w:rsidR="00612D27" w:rsidRPr="00D93850" w:rsidRDefault="002719AD" w:rsidP="006C3B6E">
      <w:pPr>
        <w:pStyle w:val="Ttulo1cn"/>
      </w:pPr>
      <w:bookmarkStart w:id="75" w:name="_Toc125990255"/>
      <w:bookmarkStart w:id="76" w:name="_Toc128048460"/>
      <w:r w:rsidRPr="00D93850">
        <w:t>Bibliografía</w:t>
      </w:r>
      <w:r w:rsidR="00612D27" w:rsidRPr="00D93850">
        <w:t xml:space="preserve"> (</w:t>
      </w:r>
      <w:r w:rsidRPr="00D93850">
        <w:t xml:space="preserve">no </w:t>
      </w:r>
      <w:r w:rsidR="00612D27" w:rsidRPr="00D93850">
        <w:t xml:space="preserve">citadas en </w:t>
      </w:r>
      <w:r w:rsidR="00A10599" w:rsidRPr="00D93850">
        <w:t xml:space="preserve">este </w:t>
      </w:r>
      <w:r w:rsidR="00612D27" w:rsidRPr="00D93850">
        <w:t>texto)</w:t>
      </w:r>
      <w:bookmarkEnd w:id="75"/>
      <w:bookmarkEnd w:id="76"/>
    </w:p>
    <w:p w14:paraId="6FA7143A" w14:textId="6F9E6E5E" w:rsidR="00612D27" w:rsidRPr="00A852D8" w:rsidRDefault="002719AD" w:rsidP="00D54ACD">
      <w:pPr>
        <w:pStyle w:val="Bibliografa"/>
        <w:rPr>
          <w:noProof/>
        </w:rPr>
        <w:sectPr w:rsidR="00612D27" w:rsidRPr="00A852D8" w:rsidSect="00BC2F8D">
          <w:footnotePr>
            <w:numRestart w:val="eachSect"/>
          </w:footnotePr>
          <w:type w:val="oddPage"/>
          <w:pgSz w:w="12240" w:h="15840" w:code="1"/>
          <w:pgMar w:top="1247" w:right="1247" w:bottom="1985" w:left="1247" w:header="709" w:footer="709" w:gutter="0"/>
          <w:lnNumType w:countBy="1" w:restart="continuous"/>
          <w:cols w:space="708"/>
          <w:docGrid w:linePitch="360"/>
        </w:sectPr>
      </w:pPr>
      <w:r w:rsidRPr="00BA4066">
        <w:rPr>
          <w:noProof/>
        </w:rPr>
        <w:t xml:space="preserve">American Psychologycal Association (2010). </w:t>
      </w:r>
      <w:r w:rsidRPr="00BA4066">
        <w:rPr>
          <w:i/>
          <w:noProof/>
        </w:rPr>
        <w:t xml:space="preserve">Manual de Publicaciones de la American Psychological Association </w:t>
      </w:r>
      <w:r w:rsidRPr="00BA4066">
        <w:rPr>
          <w:noProof/>
        </w:rPr>
        <w:t xml:space="preserve">(6 ed.). </w:t>
      </w:r>
      <w:r w:rsidRPr="00A852D8">
        <w:rPr>
          <w:noProof/>
        </w:rPr>
        <w:t>México, D.F.: Editorial El Manual Moderno.</w:t>
      </w:r>
    </w:p>
    <w:p w14:paraId="202326BF" w14:textId="7962370B" w:rsidR="0027778E" w:rsidRPr="00DD7B89" w:rsidRDefault="00984759" w:rsidP="006C3B6E">
      <w:pPr>
        <w:pStyle w:val="Ttulo1cn"/>
      </w:pPr>
      <w:bookmarkStart w:id="77" w:name="_Toc485989661"/>
      <w:bookmarkStart w:id="78" w:name="_Toc125990256"/>
      <w:bookmarkStart w:id="79" w:name="_Toc128048461"/>
      <w:r w:rsidRPr="00033969">
        <w:t>Ejemplos</w:t>
      </w:r>
      <w:r w:rsidRPr="00DD7B89">
        <w:t xml:space="preserve">. </w:t>
      </w:r>
      <w:r w:rsidR="002C786C" w:rsidRPr="00DD7B89">
        <w:rPr>
          <w:rStyle w:val="Nivel1ttulosnCar"/>
          <w:rFonts w:cstheme="majorBidi"/>
          <w:b/>
          <w:sz w:val="36"/>
        </w:rPr>
        <w:t>Referencias</w:t>
      </w:r>
      <w:r w:rsidR="00223482" w:rsidRPr="00DD7B89">
        <w:rPr>
          <w:rStyle w:val="Nivel1ttulosnCar"/>
          <w:rFonts w:cstheme="majorBidi"/>
          <w:b/>
          <w:sz w:val="36"/>
        </w:rPr>
        <w:t xml:space="preserve"> / Bibliografía</w:t>
      </w:r>
      <w:r w:rsidRPr="00DD7B89">
        <w:rPr>
          <w:rStyle w:val="Nivel1ttulosnCar"/>
          <w:rFonts w:cstheme="majorBidi"/>
          <w:b/>
          <w:sz w:val="36"/>
        </w:rPr>
        <w:t xml:space="preserve"> /</w:t>
      </w:r>
      <w:r w:rsidR="00493CB6" w:rsidRPr="00DD7B89">
        <w:rPr>
          <w:rStyle w:val="Nivel1ttulosnCar"/>
          <w:rFonts w:cstheme="majorBidi"/>
          <w:b/>
          <w:sz w:val="36"/>
        </w:rPr>
        <w:t xml:space="preserve"> </w:t>
      </w:r>
      <w:r w:rsidRPr="00DD7B89">
        <w:rPr>
          <w:rStyle w:val="Nivel1ttulosnCar"/>
          <w:rFonts w:cstheme="majorBidi"/>
          <w:b/>
          <w:sz w:val="36"/>
        </w:rPr>
        <w:t>Citas</w:t>
      </w:r>
      <w:bookmarkStart w:id="80" w:name="_Toc125990183"/>
      <w:bookmarkStart w:id="81" w:name="_Toc125990257"/>
      <w:bookmarkStart w:id="82" w:name="_Toc125990184"/>
      <w:bookmarkStart w:id="83" w:name="_Toc125990258"/>
      <w:bookmarkStart w:id="84" w:name="_Toc125990185"/>
      <w:bookmarkStart w:id="85" w:name="_Toc125990259"/>
      <w:bookmarkStart w:id="86" w:name="_Toc125990186"/>
      <w:bookmarkStart w:id="87" w:name="_Toc125990260"/>
      <w:bookmarkStart w:id="88" w:name="_Toc125990187"/>
      <w:bookmarkStart w:id="89" w:name="_Toc125990261"/>
      <w:bookmarkStart w:id="90" w:name="_Toc125990188"/>
      <w:bookmarkStart w:id="91" w:name="_Toc125990262"/>
      <w:bookmarkStart w:id="92" w:name="_Toc125990189"/>
      <w:bookmarkStart w:id="93" w:name="_Toc125990263"/>
      <w:bookmarkStart w:id="94" w:name="_Toc125992270"/>
      <w:bookmarkStart w:id="95" w:name="_Toc125992418"/>
      <w:bookmarkStart w:id="96" w:name="_Toc125992746"/>
      <w:bookmarkStart w:id="97" w:name="_Toc125990190"/>
      <w:bookmarkStart w:id="98" w:name="_Toc125990264"/>
      <w:bookmarkStart w:id="99" w:name="_Toc125992271"/>
      <w:bookmarkStart w:id="100" w:name="_Toc125992419"/>
      <w:bookmarkStart w:id="101" w:name="_Toc125992747"/>
      <w:bookmarkStart w:id="102" w:name="_Toc125990191"/>
      <w:bookmarkStart w:id="103" w:name="_Toc125990265"/>
      <w:bookmarkStart w:id="104" w:name="_Toc125992272"/>
      <w:bookmarkStart w:id="105" w:name="_Toc125992420"/>
      <w:bookmarkStart w:id="106" w:name="_Toc125992748"/>
      <w:bookmarkStart w:id="107" w:name="_Toc125990192"/>
      <w:bookmarkStart w:id="108" w:name="_Toc125990266"/>
      <w:bookmarkStart w:id="109" w:name="_Toc125992273"/>
      <w:bookmarkStart w:id="110" w:name="_Toc125992421"/>
      <w:bookmarkStart w:id="111" w:name="_Toc125992749"/>
      <w:bookmarkStart w:id="112" w:name="_Toc125990193"/>
      <w:bookmarkStart w:id="113" w:name="_Toc125990267"/>
      <w:bookmarkStart w:id="114" w:name="_Toc125992274"/>
      <w:bookmarkStart w:id="115" w:name="_Toc125992422"/>
      <w:bookmarkStart w:id="116" w:name="_Toc125992750"/>
      <w:bookmarkStart w:id="117" w:name="_Toc125990194"/>
      <w:bookmarkStart w:id="118" w:name="_Toc125990268"/>
      <w:bookmarkStart w:id="119" w:name="_Toc125992275"/>
      <w:bookmarkStart w:id="120" w:name="_Toc125992423"/>
      <w:bookmarkStart w:id="121" w:name="_Toc125992751"/>
      <w:bookmarkStart w:id="122" w:name="_Toc125990195"/>
      <w:bookmarkStart w:id="123" w:name="_Toc125990269"/>
      <w:bookmarkStart w:id="124" w:name="_Toc125992276"/>
      <w:bookmarkStart w:id="125" w:name="_Toc125992424"/>
      <w:bookmarkStart w:id="126" w:name="_Toc125992752"/>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02E2A53" w14:textId="27E00201" w:rsidR="00D93850" w:rsidRPr="00D06368" w:rsidRDefault="00D93850" w:rsidP="006C3B6E">
      <w:pPr>
        <w:pStyle w:val="Ttulo2cn"/>
      </w:pPr>
      <w:bookmarkStart w:id="127" w:name="_Toc125990270"/>
      <w:bookmarkStart w:id="128" w:name="_Toc128048462"/>
      <w:r w:rsidRPr="00D06368">
        <w:t>Referencias y bibliografía</w:t>
      </w:r>
      <w:bookmarkEnd w:id="127"/>
      <w:bookmarkEnd w:id="128"/>
      <w:r w:rsidRPr="00D06368">
        <w:t xml:space="preserve"> </w:t>
      </w:r>
    </w:p>
    <w:p w14:paraId="73D3171B" w14:textId="3A56DC90" w:rsidR="004A52F6" w:rsidRDefault="003D47F4" w:rsidP="00D93850">
      <w:pPr>
        <w:pStyle w:val="Primerprrafo"/>
      </w:pPr>
      <w:r w:rsidRPr="003D47F4">
        <w:t>Tanto citas</w:t>
      </w:r>
      <w:r w:rsidR="00F93548">
        <w:t xml:space="preserve"> como referencias/bibliografía d</w:t>
      </w:r>
      <w:r w:rsidR="009609CB" w:rsidRPr="003D47F4">
        <w:t xml:space="preserve">eben presentarse en el </w:t>
      </w:r>
      <w:r w:rsidR="009609CB" w:rsidRPr="00131F0E">
        <w:rPr>
          <w:b/>
        </w:rPr>
        <w:t>formato APA</w:t>
      </w:r>
      <w:r w:rsidR="00F93548">
        <w:t>. E</w:t>
      </w:r>
      <w:r w:rsidR="002450DE">
        <w:t xml:space="preserve">l uso de gestores de referencias bibliográficas, como </w:t>
      </w:r>
      <w:proofErr w:type="spellStart"/>
      <w:r w:rsidR="002450DE">
        <w:t>JabRef</w:t>
      </w:r>
      <w:proofErr w:type="spellEnd"/>
      <w:r w:rsidR="00093F38">
        <w:t>/</w:t>
      </w:r>
      <w:proofErr w:type="spellStart"/>
      <w:r w:rsidR="00093F38">
        <w:t>BibTeX</w:t>
      </w:r>
      <w:proofErr w:type="spellEnd"/>
      <w:r w:rsidR="002450DE">
        <w:t xml:space="preserve"> en el caso de usar el compilador de texto La</w:t>
      </w:r>
      <w:r w:rsidR="00F93548">
        <w:t>T</w:t>
      </w:r>
      <w:r w:rsidR="002450DE">
        <w:t>e</w:t>
      </w:r>
      <w:r w:rsidR="00F93548">
        <w:t>X</w:t>
      </w:r>
      <w:r w:rsidR="002450DE">
        <w:t>, o</w:t>
      </w:r>
      <w:r w:rsidR="00093F38">
        <w:t xml:space="preserve"> Mendele</w:t>
      </w:r>
      <w:r w:rsidR="002450DE">
        <w:t>y en caso de Word, facilita</w:t>
      </w:r>
      <w:r w:rsidR="00F93548">
        <w:t>n</w:t>
      </w:r>
      <w:r w:rsidR="002450DE">
        <w:t xml:space="preserve"> </w:t>
      </w:r>
      <w:r w:rsidR="00970D63">
        <w:t xml:space="preserve">su </w:t>
      </w:r>
      <w:r w:rsidR="002450DE">
        <w:t>administración.</w:t>
      </w:r>
      <w:r w:rsidR="002450DE" w:rsidRPr="003D47F4">
        <w:t xml:space="preserve"> </w:t>
      </w:r>
    </w:p>
    <w:p w14:paraId="31584745" w14:textId="77777777" w:rsidR="00D93850" w:rsidRPr="00D93850" w:rsidRDefault="00D93850" w:rsidP="00D93850">
      <w:pPr>
        <w:pStyle w:val="Prrafo"/>
      </w:pPr>
    </w:p>
    <w:p w14:paraId="4312167C" w14:textId="77777777" w:rsidR="00D93850" w:rsidRPr="003B4A63" w:rsidRDefault="00D93850" w:rsidP="00FB7250">
      <w:pPr>
        <w:pStyle w:val="TablaTtulocorto"/>
        <w:rPr>
          <w:rStyle w:val="nfasissutil"/>
          <w:b w:val="0"/>
          <w:bCs/>
          <w:i w:val="0"/>
          <w:iCs w:val="0"/>
          <w:color w:val="auto"/>
        </w:rPr>
      </w:pPr>
      <w:r w:rsidRPr="003B4A63">
        <w:t>Tabla de apoyo. Referencias: información requerida y opcional</w:t>
      </w:r>
    </w:p>
    <w:tbl>
      <w:tblPr>
        <w:tblStyle w:val="Tablaconcuadrcula"/>
        <w:tblpPr w:leftFromText="141" w:rightFromText="141" w:vertAnchor="text" w:horzAnchor="margin" w:tblpY="75"/>
        <w:tblW w:w="9776" w:type="dxa"/>
        <w:tblLook w:val="04A0" w:firstRow="1" w:lastRow="0" w:firstColumn="1" w:lastColumn="0" w:noHBand="0" w:noVBand="1"/>
      </w:tblPr>
      <w:tblGrid>
        <w:gridCol w:w="2122"/>
        <w:gridCol w:w="2976"/>
        <w:gridCol w:w="4678"/>
      </w:tblGrid>
      <w:tr w:rsidR="00D93850" w:rsidRPr="00522E0B" w14:paraId="07A1FBB9"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7BCC7A61" w14:textId="77777777" w:rsidR="00D93850" w:rsidRPr="00522E0B" w:rsidRDefault="00D93850" w:rsidP="00D93850">
            <w:pPr>
              <w:rPr>
                <w:rFonts w:cs="Times New Roman"/>
                <w:sz w:val="18"/>
                <w:szCs w:val="18"/>
              </w:rPr>
            </w:pPr>
            <w:r w:rsidRPr="00522E0B">
              <w:rPr>
                <w:rFonts w:cs="Times New Roman"/>
                <w:sz w:val="18"/>
                <w:szCs w:val="18"/>
              </w:rPr>
              <w:t xml:space="preserve">Tipo </w:t>
            </w:r>
          </w:p>
        </w:tc>
        <w:tc>
          <w:tcPr>
            <w:tcW w:w="2976" w:type="dxa"/>
            <w:tcBorders>
              <w:top w:val="single" w:sz="4" w:space="0" w:color="auto"/>
              <w:left w:val="single" w:sz="4" w:space="0" w:color="auto"/>
              <w:bottom w:val="single" w:sz="4" w:space="0" w:color="auto"/>
              <w:right w:val="single" w:sz="4" w:space="0" w:color="auto"/>
            </w:tcBorders>
            <w:hideMark/>
          </w:tcPr>
          <w:p w14:paraId="6E7FC6C2" w14:textId="77777777" w:rsidR="00D93850" w:rsidRPr="00522E0B" w:rsidRDefault="00D93850" w:rsidP="00D93850">
            <w:pPr>
              <w:rPr>
                <w:rFonts w:cs="Times New Roman"/>
                <w:sz w:val="18"/>
                <w:szCs w:val="18"/>
              </w:rPr>
            </w:pPr>
            <w:r w:rsidRPr="00522E0B">
              <w:rPr>
                <w:rFonts w:cs="Times New Roman"/>
                <w:sz w:val="18"/>
                <w:szCs w:val="18"/>
              </w:rPr>
              <w:t>Requerido</w:t>
            </w:r>
          </w:p>
        </w:tc>
        <w:tc>
          <w:tcPr>
            <w:tcW w:w="4678" w:type="dxa"/>
            <w:tcBorders>
              <w:top w:val="single" w:sz="4" w:space="0" w:color="auto"/>
              <w:left w:val="single" w:sz="4" w:space="0" w:color="auto"/>
              <w:bottom w:val="single" w:sz="4" w:space="0" w:color="auto"/>
              <w:right w:val="single" w:sz="4" w:space="0" w:color="auto"/>
            </w:tcBorders>
            <w:hideMark/>
          </w:tcPr>
          <w:p w14:paraId="36F8F37E" w14:textId="77777777" w:rsidR="00D93850" w:rsidRPr="00522E0B" w:rsidRDefault="00D93850" w:rsidP="00D93850">
            <w:pPr>
              <w:rPr>
                <w:rFonts w:cs="Times New Roman"/>
                <w:sz w:val="18"/>
                <w:szCs w:val="18"/>
              </w:rPr>
            </w:pPr>
            <w:r w:rsidRPr="00522E0B">
              <w:rPr>
                <w:rFonts w:cs="Times New Roman"/>
                <w:sz w:val="18"/>
                <w:szCs w:val="18"/>
              </w:rPr>
              <w:t>Opcional</w:t>
            </w:r>
          </w:p>
        </w:tc>
      </w:tr>
      <w:tr w:rsidR="00D93850" w:rsidRPr="00522E0B" w14:paraId="02FB15CD" w14:textId="77777777" w:rsidTr="00D93850">
        <w:trPr>
          <w:trHeight w:val="78"/>
        </w:trPr>
        <w:tc>
          <w:tcPr>
            <w:tcW w:w="2122" w:type="dxa"/>
            <w:tcBorders>
              <w:top w:val="single" w:sz="4" w:space="0" w:color="auto"/>
              <w:left w:val="single" w:sz="4" w:space="0" w:color="auto"/>
              <w:bottom w:val="single" w:sz="4" w:space="0" w:color="auto"/>
              <w:right w:val="single" w:sz="4" w:space="0" w:color="auto"/>
            </w:tcBorders>
            <w:hideMark/>
          </w:tcPr>
          <w:p w14:paraId="6C429E9A"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Publicaciones periódicas. Artículo</w:t>
            </w:r>
          </w:p>
        </w:tc>
        <w:tc>
          <w:tcPr>
            <w:tcW w:w="2976" w:type="dxa"/>
            <w:tcBorders>
              <w:top w:val="single" w:sz="4" w:space="0" w:color="auto"/>
              <w:left w:val="single" w:sz="4" w:space="0" w:color="auto"/>
              <w:bottom w:val="single" w:sz="4" w:space="0" w:color="auto"/>
              <w:right w:val="single" w:sz="4" w:space="0" w:color="auto"/>
            </w:tcBorders>
            <w:hideMark/>
          </w:tcPr>
          <w:p w14:paraId="52CB7534" w14:textId="77777777" w:rsidR="00D93850" w:rsidRPr="00522E0B" w:rsidRDefault="00D93850" w:rsidP="00D93850">
            <w:pPr>
              <w:ind w:right="-111"/>
              <w:jc w:val="left"/>
              <w:rPr>
                <w:rFonts w:cs="Times New Roman"/>
                <w:sz w:val="18"/>
                <w:szCs w:val="18"/>
                <w:lang w:val="pt-BR"/>
              </w:rPr>
            </w:pPr>
            <w:r w:rsidRPr="00522E0B">
              <w:rPr>
                <w:rFonts w:cs="Times New Roman"/>
                <w:sz w:val="18"/>
                <w:szCs w:val="18"/>
                <w:lang w:val="pt-BR"/>
              </w:rPr>
              <w:t xml:space="preserve">Autor, </w:t>
            </w:r>
            <w:proofErr w:type="spellStart"/>
            <w:r w:rsidRPr="00522E0B">
              <w:rPr>
                <w:rFonts w:cs="Times New Roman"/>
                <w:sz w:val="18"/>
                <w:szCs w:val="18"/>
                <w:lang w:val="pt-BR"/>
              </w:rPr>
              <w:t>año</w:t>
            </w:r>
            <w:proofErr w:type="spellEnd"/>
            <w:r w:rsidRPr="00522E0B">
              <w:rPr>
                <w:rFonts w:cs="Times New Roman"/>
                <w:sz w:val="18"/>
                <w:szCs w:val="18"/>
                <w:lang w:val="pt-BR"/>
              </w:rPr>
              <w:t xml:space="preserve">, título, </w:t>
            </w:r>
            <w:proofErr w:type="gramStart"/>
            <w:r w:rsidRPr="00522E0B">
              <w:rPr>
                <w:rFonts w:cs="Times New Roman"/>
                <w:sz w:val="18"/>
                <w:szCs w:val="18"/>
                <w:lang w:val="pt-BR"/>
              </w:rPr>
              <w:t xml:space="preserve">revista,  </w:t>
            </w:r>
            <w:proofErr w:type="spellStart"/>
            <w:r w:rsidRPr="00522E0B">
              <w:rPr>
                <w:rFonts w:cs="Times New Roman"/>
                <w:sz w:val="18"/>
                <w:szCs w:val="18"/>
                <w:lang w:val="pt-BR"/>
              </w:rPr>
              <w:t>volumen</w:t>
            </w:r>
            <w:proofErr w:type="spellEnd"/>
            <w:proofErr w:type="gramEnd"/>
            <w:r w:rsidRPr="00522E0B">
              <w:rPr>
                <w:rFonts w:cs="Times New Roman"/>
                <w:sz w:val="18"/>
                <w:szCs w:val="18"/>
                <w:lang w:val="pt-BR"/>
              </w:rPr>
              <w:t xml:space="preserve">, número, páginas, </w:t>
            </w:r>
            <w:proofErr w:type="spellStart"/>
            <w:r w:rsidRPr="00522E0B">
              <w:rPr>
                <w:rFonts w:cs="Times New Roman"/>
                <w:sz w:val="18"/>
                <w:szCs w:val="18"/>
                <w:lang w:val="pt-BR"/>
              </w:rPr>
              <w:t>doi</w:t>
            </w:r>
            <w:proofErr w:type="spellEnd"/>
          </w:p>
        </w:tc>
        <w:tc>
          <w:tcPr>
            <w:tcW w:w="4678" w:type="dxa"/>
            <w:tcBorders>
              <w:top w:val="single" w:sz="4" w:space="0" w:color="auto"/>
              <w:left w:val="single" w:sz="4" w:space="0" w:color="auto"/>
              <w:bottom w:val="single" w:sz="4" w:space="0" w:color="auto"/>
              <w:right w:val="single" w:sz="4" w:space="0" w:color="auto"/>
            </w:tcBorders>
            <w:hideMark/>
          </w:tcPr>
          <w:p w14:paraId="625C1E16" w14:textId="77777777" w:rsidR="00D93850" w:rsidRPr="00522E0B" w:rsidRDefault="00D93850" w:rsidP="00D93850">
            <w:pPr>
              <w:rPr>
                <w:rFonts w:cs="Times New Roman"/>
                <w:sz w:val="18"/>
                <w:szCs w:val="18"/>
              </w:rPr>
            </w:pPr>
            <w:r w:rsidRPr="00522E0B">
              <w:rPr>
                <w:rFonts w:cs="Times New Roman"/>
                <w:sz w:val="18"/>
                <w:szCs w:val="18"/>
              </w:rPr>
              <w:t xml:space="preserve">mes, </w:t>
            </w:r>
            <w:proofErr w:type="spellStart"/>
            <w:r w:rsidRPr="00522E0B">
              <w:rPr>
                <w:rFonts w:cs="Times New Roman"/>
                <w:sz w:val="18"/>
                <w:szCs w:val="18"/>
              </w:rPr>
              <w:t>isbn</w:t>
            </w:r>
            <w:proofErr w:type="spellEnd"/>
          </w:p>
        </w:tc>
      </w:tr>
      <w:tr w:rsidR="00D93850" w:rsidRPr="00522E0B" w14:paraId="6330E6D6" w14:textId="77777777" w:rsidTr="00D93850">
        <w:trPr>
          <w:trHeight w:val="70"/>
        </w:trPr>
        <w:tc>
          <w:tcPr>
            <w:tcW w:w="2122" w:type="dxa"/>
            <w:tcBorders>
              <w:top w:val="single" w:sz="4" w:space="0" w:color="auto"/>
              <w:left w:val="single" w:sz="4" w:space="0" w:color="auto"/>
              <w:bottom w:val="single" w:sz="4" w:space="0" w:color="auto"/>
              <w:right w:val="single" w:sz="4" w:space="0" w:color="auto"/>
            </w:tcBorders>
            <w:hideMark/>
          </w:tcPr>
          <w:p w14:paraId="75800AD9"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Libro</w:t>
            </w:r>
          </w:p>
        </w:tc>
        <w:tc>
          <w:tcPr>
            <w:tcW w:w="2976" w:type="dxa"/>
            <w:tcBorders>
              <w:top w:val="single" w:sz="4" w:space="0" w:color="auto"/>
              <w:left w:val="single" w:sz="4" w:space="0" w:color="auto"/>
              <w:bottom w:val="single" w:sz="4" w:space="0" w:color="auto"/>
              <w:right w:val="single" w:sz="4" w:space="0" w:color="auto"/>
            </w:tcBorders>
            <w:hideMark/>
          </w:tcPr>
          <w:p w14:paraId="4C2D1B92" w14:textId="77777777" w:rsidR="00D93850" w:rsidRPr="00522E0B" w:rsidRDefault="00D93850" w:rsidP="00D93850">
            <w:pPr>
              <w:jc w:val="left"/>
              <w:rPr>
                <w:rFonts w:cs="Times New Roman"/>
                <w:sz w:val="18"/>
                <w:szCs w:val="18"/>
              </w:rPr>
            </w:pPr>
            <w:r w:rsidRPr="00522E0B">
              <w:rPr>
                <w:rFonts w:cs="Times New Roman"/>
                <w:sz w:val="18"/>
                <w:szCs w:val="18"/>
              </w:rPr>
              <w:t>Autor (editor), año, título, país, editorial</w:t>
            </w:r>
          </w:p>
        </w:tc>
        <w:tc>
          <w:tcPr>
            <w:tcW w:w="4678" w:type="dxa"/>
            <w:tcBorders>
              <w:top w:val="single" w:sz="4" w:space="0" w:color="auto"/>
              <w:left w:val="single" w:sz="4" w:space="0" w:color="auto"/>
              <w:bottom w:val="single" w:sz="4" w:space="0" w:color="auto"/>
              <w:right w:val="single" w:sz="4" w:space="0" w:color="auto"/>
            </w:tcBorders>
            <w:hideMark/>
          </w:tcPr>
          <w:p w14:paraId="7987A0CE" w14:textId="77777777" w:rsidR="00D93850" w:rsidRPr="00522E0B" w:rsidRDefault="00D93850" w:rsidP="00D93850">
            <w:pPr>
              <w:rPr>
                <w:rFonts w:cs="Times New Roman"/>
                <w:sz w:val="18"/>
                <w:szCs w:val="18"/>
              </w:rPr>
            </w:pPr>
            <w:r w:rsidRPr="00522E0B">
              <w:rPr>
                <w:rFonts w:cs="Times New Roman"/>
                <w:sz w:val="18"/>
                <w:szCs w:val="18"/>
              </w:rPr>
              <w:t xml:space="preserve">Volumen, número, series, fecha, ciudad, páginas totales, </w:t>
            </w:r>
            <w:proofErr w:type="spellStart"/>
            <w:r w:rsidRPr="00522E0B">
              <w:rPr>
                <w:rFonts w:cs="Times New Roman"/>
                <w:sz w:val="18"/>
                <w:szCs w:val="18"/>
              </w:rPr>
              <w:t>isbn</w:t>
            </w:r>
            <w:proofErr w:type="spellEnd"/>
          </w:p>
        </w:tc>
      </w:tr>
      <w:tr w:rsidR="00D93850" w:rsidRPr="00522E0B" w14:paraId="4B41CFAD" w14:textId="77777777" w:rsidTr="00D93850">
        <w:trPr>
          <w:trHeight w:val="78"/>
        </w:trPr>
        <w:tc>
          <w:tcPr>
            <w:tcW w:w="2122" w:type="dxa"/>
            <w:tcBorders>
              <w:top w:val="single" w:sz="4" w:space="0" w:color="auto"/>
              <w:left w:val="single" w:sz="4" w:space="0" w:color="auto"/>
              <w:bottom w:val="single" w:sz="4" w:space="0" w:color="auto"/>
              <w:right w:val="single" w:sz="4" w:space="0" w:color="auto"/>
            </w:tcBorders>
            <w:hideMark/>
          </w:tcPr>
          <w:p w14:paraId="66147E13"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Capítulo de libro</w:t>
            </w:r>
          </w:p>
        </w:tc>
        <w:tc>
          <w:tcPr>
            <w:tcW w:w="2976" w:type="dxa"/>
            <w:tcBorders>
              <w:top w:val="single" w:sz="4" w:space="0" w:color="auto"/>
              <w:left w:val="single" w:sz="4" w:space="0" w:color="auto"/>
              <w:bottom w:val="single" w:sz="4" w:space="0" w:color="auto"/>
              <w:right w:val="single" w:sz="4" w:space="0" w:color="auto"/>
            </w:tcBorders>
            <w:hideMark/>
          </w:tcPr>
          <w:p w14:paraId="3B35930B" w14:textId="77777777" w:rsidR="00D93850" w:rsidRPr="00522E0B" w:rsidRDefault="00D93850" w:rsidP="00D93850">
            <w:pPr>
              <w:jc w:val="left"/>
              <w:rPr>
                <w:rFonts w:cs="Times New Roman"/>
                <w:sz w:val="18"/>
                <w:szCs w:val="18"/>
                <w:lang w:val="pt-BR"/>
              </w:rPr>
            </w:pPr>
            <w:r w:rsidRPr="00522E0B">
              <w:rPr>
                <w:rFonts w:cs="Times New Roman"/>
                <w:sz w:val="18"/>
                <w:szCs w:val="18"/>
                <w:lang w:val="pt-BR"/>
              </w:rPr>
              <w:t>Capítulo, página, autor, editor, título</w:t>
            </w:r>
          </w:p>
        </w:tc>
        <w:tc>
          <w:tcPr>
            <w:tcW w:w="4678" w:type="dxa"/>
            <w:tcBorders>
              <w:top w:val="single" w:sz="4" w:space="0" w:color="auto"/>
              <w:left w:val="single" w:sz="4" w:space="0" w:color="auto"/>
              <w:bottom w:val="single" w:sz="4" w:space="0" w:color="auto"/>
              <w:right w:val="single" w:sz="4" w:space="0" w:color="auto"/>
            </w:tcBorders>
            <w:hideMark/>
          </w:tcPr>
          <w:p w14:paraId="1156D54E" w14:textId="77777777" w:rsidR="00D93850" w:rsidRPr="00522E0B" w:rsidRDefault="00D93850" w:rsidP="00D93850">
            <w:pPr>
              <w:rPr>
                <w:rFonts w:cs="Times New Roman"/>
                <w:sz w:val="18"/>
                <w:szCs w:val="18"/>
              </w:rPr>
            </w:pPr>
            <w:r w:rsidRPr="00522E0B">
              <w:rPr>
                <w:rFonts w:cs="Times New Roman"/>
                <w:sz w:val="18"/>
                <w:szCs w:val="18"/>
              </w:rPr>
              <w:t xml:space="preserve">Volumen, número, series, fecha, ciudad, </w:t>
            </w:r>
            <w:proofErr w:type="spellStart"/>
            <w:r w:rsidRPr="00522E0B">
              <w:rPr>
                <w:rFonts w:cs="Times New Roman"/>
                <w:sz w:val="18"/>
                <w:szCs w:val="18"/>
              </w:rPr>
              <w:t>isbn</w:t>
            </w:r>
            <w:proofErr w:type="spellEnd"/>
          </w:p>
        </w:tc>
      </w:tr>
      <w:tr w:rsidR="00D93850" w:rsidRPr="00522E0B" w14:paraId="4A4FA904"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36C8FE7C"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Artículo en Memorias</w:t>
            </w:r>
          </w:p>
        </w:tc>
        <w:tc>
          <w:tcPr>
            <w:tcW w:w="2976" w:type="dxa"/>
            <w:tcBorders>
              <w:top w:val="single" w:sz="4" w:space="0" w:color="auto"/>
              <w:left w:val="single" w:sz="4" w:space="0" w:color="auto"/>
              <w:bottom w:val="single" w:sz="4" w:space="0" w:color="auto"/>
              <w:right w:val="single" w:sz="4" w:space="0" w:color="auto"/>
            </w:tcBorders>
            <w:hideMark/>
          </w:tcPr>
          <w:p w14:paraId="57D79E55" w14:textId="77777777" w:rsidR="00D93850" w:rsidRPr="00522E0B" w:rsidRDefault="00D93850" w:rsidP="00D93850">
            <w:pPr>
              <w:jc w:val="left"/>
              <w:rPr>
                <w:rFonts w:cs="Times New Roman"/>
                <w:sz w:val="18"/>
                <w:szCs w:val="18"/>
              </w:rPr>
            </w:pPr>
            <w:r w:rsidRPr="00522E0B">
              <w:rPr>
                <w:rFonts w:cs="Times New Roman"/>
                <w:sz w:val="18"/>
                <w:szCs w:val="18"/>
              </w:rPr>
              <w:t xml:space="preserve">Autor, </w:t>
            </w:r>
            <w:proofErr w:type="gramStart"/>
            <w:r w:rsidRPr="00522E0B">
              <w:rPr>
                <w:rFonts w:cs="Times New Roman"/>
                <w:sz w:val="18"/>
                <w:szCs w:val="18"/>
              </w:rPr>
              <w:t>año,  título</w:t>
            </w:r>
            <w:proofErr w:type="gramEnd"/>
            <w:r w:rsidRPr="00522E0B">
              <w:rPr>
                <w:rFonts w:cs="Times New Roman"/>
                <w:sz w:val="18"/>
                <w:szCs w:val="18"/>
              </w:rPr>
              <w:t>, nombre del congreso (evento)</w:t>
            </w:r>
          </w:p>
        </w:tc>
        <w:tc>
          <w:tcPr>
            <w:tcW w:w="4678" w:type="dxa"/>
            <w:tcBorders>
              <w:top w:val="single" w:sz="4" w:space="0" w:color="auto"/>
              <w:left w:val="single" w:sz="4" w:space="0" w:color="auto"/>
              <w:bottom w:val="single" w:sz="4" w:space="0" w:color="auto"/>
              <w:right w:val="single" w:sz="4" w:space="0" w:color="auto"/>
            </w:tcBorders>
            <w:hideMark/>
          </w:tcPr>
          <w:p w14:paraId="05E20111" w14:textId="77777777" w:rsidR="00D93850" w:rsidRPr="00522E0B" w:rsidRDefault="00D93850" w:rsidP="00D93850">
            <w:pPr>
              <w:rPr>
                <w:rFonts w:cs="Times New Roman"/>
                <w:sz w:val="18"/>
                <w:szCs w:val="18"/>
              </w:rPr>
            </w:pPr>
            <w:r w:rsidRPr="00522E0B">
              <w:rPr>
                <w:rFonts w:cs="Times New Roman"/>
                <w:sz w:val="18"/>
                <w:szCs w:val="18"/>
              </w:rPr>
              <w:t>Editor, volumen, número, series, páginas, dirección, mes, organización, editor</w:t>
            </w:r>
          </w:p>
        </w:tc>
      </w:tr>
      <w:tr w:rsidR="00D93850" w:rsidRPr="00522E0B" w14:paraId="296AF3AA"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6D13CF00"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Memorias de congreso</w:t>
            </w:r>
          </w:p>
        </w:tc>
        <w:tc>
          <w:tcPr>
            <w:tcW w:w="2976" w:type="dxa"/>
            <w:tcBorders>
              <w:top w:val="single" w:sz="4" w:space="0" w:color="auto"/>
              <w:left w:val="single" w:sz="4" w:space="0" w:color="auto"/>
              <w:bottom w:val="single" w:sz="4" w:space="0" w:color="auto"/>
              <w:right w:val="single" w:sz="4" w:space="0" w:color="auto"/>
            </w:tcBorders>
            <w:hideMark/>
          </w:tcPr>
          <w:p w14:paraId="2BF916F5" w14:textId="77777777" w:rsidR="00D93850" w:rsidRPr="00522E0B" w:rsidRDefault="00D93850" w:rsidP="00D93850">
            <w:pPr>
              <w:jc w:val="left"/>
              <w:rPr>
                <w:rFonts w:cs="Times New Roman"/>
                <w:sz w:val="18"/>
                <w:szCs w:val="18"/>
              </w:rPr>
            </w:pPr>
            <w:r w:rsidRPr="00522E0B">
              <w:rPr>
                <w:rFonts w:cs="Times New Roman"/>
                <w:sz w:val="18"/>
                <w:szCs w:val="18"/>
              </w:rPr>
              <w:t xml:space="preserve">Editor, </w:t>
            </w:r>
            <w:proofErr w:type="gramStart"/>
            <w:r w:rsidRPr="00522E0B">
              <w:rPr>
                <w:rFonts w:cs="Times New Roman"/>
                <w:sz w:val="18"/>
                <w:szCs w:val="18"/>
              </w:rPr>
              <w:t>año,  título</w:t>
            </w:r>
            <w:proofErr w:type="gramEnd"/>
            <w:r w:rsidRPr="00522E0B">
              <w:rPr>
                <w:rFonts w:cs="Times New Roman"/>
                <w:sz w:val="18"/>
                <w:szCs w:val="18"/>
              </w:rPr>
              <w:t>, nombre del congreso (evento)</w:t>
            </w:r>
          </w:p>
        </w:tc>
        <w:tc>
          <w:tcPr>
            <w:tcW w:w="4678" w:type="dxa"/>
            <w:tcBorders>
              <w:top w:val="single" w:sz="4" w:space="0" w:color="auto"/>
              <w:left w:val="single" w:sz="4" w:space="0" w:color="auto"/>
              <w:bottom w:val="single" w:sz="4" w:space="0" w:color="auto"/>
              <w:right w:val="single" w:sz="4" w:space="0" w:color="auto"/>
            </w:tcBorders>
            <w:hideMark/>
          </w:tcPr>
          <w:p w14:paraId="0DF27479" w14:textId="77777777" w:rsidR="00D93850" w:rsidRPr="00522E0B" w:rsidRDefault="00D93850" w:rsidP="00D93850">
            <w:pPr>
              <w:rPr>
                <w:rFonts w:cs="Times New Roman"/>
                <w:sz w:val="18"/>
                <w:szCs w:val="18"/>
              </w:rPr>
            </w:pPr>
            <w:r w:rsidRPr="00522E0B">
              <w:rPr>
                <w:rFonts w:cs="Times New Roman"/>
                <w:sz w:val="18"/>
                <w:szCs w:val="18"/>
              </w:rPr>
              <w:t xml:space="preserve">Volumen, número, series, páginas, dirección, mes, organización, editor, </w:t>
            </w:r>
            <w:proofErr w:type="spellStart"/>
            <w:r w:rsidRPr="00522E0B">
              <w:rPr>
                <w:rFonts w:cs="Times New Roman"/>
                <w:sz w:val="18"/>
                <w:szCs w:val="18"/>
              </w:rPr>
              <w:t>isbn</w:t>
            </w:r>
            <w:proofErr w:type="spellEnd"/>
          </w:p>
        </w:tc>
      </w:tr>
      <w:tr w:rsidR="00D93850" w:rsidRPr="00522E0B" w14:paraId="4A04D3FB"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071292F5"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Colección</w:t>
            </w:r>
          </w:p>
        </w:tc>
        <w:tc>
          <w:tcPr>
            <w:tcW w:w="2976" w:type="dxa"/>
            <w:tcBorders>
              <w:top w:val="single" w:sz="4" w:space="0" w:color="auto"/>
              <w:left w:val="single" w:sz="4" w:space="0" w:color="auto"/>
              <w:bottom w:val="single" w:sz="4" w:space="0" w:color="auto"/>
              <w:right w:val="single" w:sz="4" w:space="0" w:color="auto"/>
            </w:tcBorders>
            <w:hideMark/>
          </w:tcPr>
          <w:p w14:paraId="6E9C7E71" w14:textId="77777777" w:rsidR="00D93850" w:rsidRPr="00522E0B" w:rsidRDefault="00D93850" w:rsidP="00D93850">
            <w:pPr>
              <w:jc w:val="left"/>
              <w:rPr>
                <w:rFonts w:cs="Times New Roman"/>
                <w:sz w:val="18"/>
                <w:szCs w:val="18"/>
              </w:rPr>
            </w:pPr>
            <w:r w:rsidRPr="00522E0B">
              <w:rPr>
                <w:rFonts w:cs="Times New Roman"/>
                <w:sz w:val="18"/>
                <w:szCs w:val="18"/>
              </w:rPr>
              <w:t>Autor, año, título, título de la colección</w:t>
            </w:r>
          </w:p>
        </w:tc>
        <w:tc>
          <w:tcPr>
            <w:tcW w:w="4678" w:type="dxa"/>
            <w:tcBorders>
              <w:top w:val="single" w:sz="4" w:space="0" w:color="auto"/>
              <w:left w:val="single" w:sz="4" w:space="0" w:color="auto"/>
              <w:bottom w:val="single" w:sz="4" w:space="0" w:color="auto"/>
              <w:right w:val="single" w:sz="4" w:space="0" w:color="auto"/>
            </w:tcBorders>
            <w:hideMark/>
          </w:tcPr>
          <w:p w14:paraId="04ABB329" w14:textId="77777777" w:rsidR="00D93850" w:rsidRPr="00522E0B" w:rsidRDefault="00D93850" w:rsidP="00D93850">
            <w:pPr>
              <w:rPr>
                <w:rFonts w:cs="Times New Roman"/>
                <w:sz w:val="18"/>
                <w:szCs w:val="18"/>
              </w:rPr>
            </w:pPr>
            <w:r w:rsidRPr="00522E0B">
              <w:rPr>
                <w:rFonts w:cs="Times New Roman"/>
                <w:sz w:val="18"/>
                <w:szCs w:val="18"/>
              </w:rPr>
              <w:t xml:space="preserve">Editor, volumen, número, series, páginas, dirección, edición, mes, </w:t>
            </w:r>
            <w:proofErr w:type="spellStart"/>
            <w:r w:rsidRPr="00522E0B">
              <w:rPr>
                <w:rFonts w:cs="Times New Roman"/>
                <w:sz w:val="18"/>
                <w:szCs w:val="18"/>
              </w:rPr>
              <w:t>isbn</w:t>
            </w:r>
            <w:proofErr w:type="spellEnd"/>
          </w:p>
        </w:tc>
      </w:tr>
      <w:tr w:rsidR="00D93850" w:rsidRPr="00522E0B" w14:paraId="180E042C"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364524D8"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 xml:space="preserve">Cuadernillo </w:t>
            </w:r>
          </w:p>
        </w:tc>
        <w:tc>
          <w:tcPr>
            <w:tcW w:w="2976" w:type="dxa"/>
            <w:tcBorders>
              <w:top w:val="single" w:sz="4" w:space="0" w:color="auto"/>
              <w:left w:val="single" w:sz="4" w:space="0" w:color="auto"/>
              <w:bottom w:val="single" w:sz="4" w:space="0" w:color="auto"/>
              <w:right w:val="single" w:sz="4" w:space="0" w:color="auto"/>
            </w:tcBorders>
            <w:hideMark/>
          </w:tcPr>
          <w:p w14:paraId="15A33216" w14:textId="77777777" w:rsidR="00D93850" w:rsidRPr="00522E0B" w:rsidRDefault="00D93850" w:rsidP="00D93850">
            <w:pPr>
              <w:jc w:val="left"/>
              <w:rPr>
                <w:rFonts w:cs="Times New Roman"/>
                <w:sz w:val="18"/>
                <w:szCs w:val="18"/>
              </w:rPr>
            </w:pPr>
            <w:r w:rsidRPr="00522E0B">
              <w:rPr>
                <w:rFonts w:cs="Times New Roman"/>
                <w:sz w:val="18"/>
                <w:szCs w:val="18"/>
              </w:rPr>
              <w:t>Título</w:t>
            </w:r>
          </w:p>
        </w:tc>
        <w:tc>
          <w:tcPr>
            <w:tcW w:w="4678" w:type="dxa"/>
            <w:tcBorders>
              <w:top w:val="single" w:sz="4" w:space="0" w:color="auto"/>
              <w:left w:val="single" w:sz="4" w:space="0" w:color="auto"/>
              <w:bottom w:val="single" w:sz="4" w:space="0" w:color="auto"/>
              <w:right w:val="single" w:sz="4" w:space="0" w:color="auto"/>
            </w:tcBorders>
            <w:hideMark/>
          </w:tcPr>
          <w:p w14:paraId="30C531A3" w14:textId="77777777" w:rsidR="00D93850" w:rsidRPr="00522E0B" w:rsidRDefault="00D93850" w:rsidP="00D93850">
            <w:pPr>
              <w:rPr>
                <w:rFonts w:cs="Times New Roman"/>
                <w:sz w:val="18"/>
                <w:szCs w:val="18"/>
              </w:rPr>
            </w:pPr>
            <w:r w:rsidRPr="00522E0B">
              <w:rPr>
                <w:rFonts w:cs="Times New Roman"/>
                <w:sz w:val="18"/>
                <w:szCs w:val="18"/>
              </w:rPr>
              <w:t xml:space="preserve">Autor, tipo de </w:t>
            </w:r>
            <w:proofErr w:type="gramStart"/>
            <w:r w:rsidRPr="00522E0B">
              <w:rPr>
                <w:rFonts w:cs="Times New Roman"/>
                <w:sz w:val="18"/>
                <w:szCs w:val="18"/>
              </w:rPr>
              <w:t>publicación,  dirección</w:t>
            </w:r>
            <w:proofErr w:type="gramEnd"/>
            <w:r w:rsidRPr="00522E0B">
              <w:rPr>
                <w:rFonts w:cs="Times New Roman"/>
                <w:sz w:val="18"/>
                <w:szCs w:val="18"/>
              </w:rPr>
              <w:t>, país, ciudad</w:t>
            </w:r>
          </w:p>
        </w:tc>
      </w:tr>
      <w:tr w:rsidR="00D93850" w:rsidRPr="00522E0B" w14:paraId="4974D5C5"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6CC2CA2C"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Manual</w:t>
            </w:r>
          </w:p>
        </w:tc>
        <w:tc>
          <w:tcPr>
            <w:tcW w:w="2976" w:type="dxa"/>
            <w:tcBorders>
              <w:top w:val="single" w:sz="4" w:space="0" w:color="auto"/>
              <w:left w:val="single" w:sz="4" w:space="0" w:color="auto"/>
              <w:bottom w:val="single" w:sz="4" w:space="0" w:color="auto"/>
              <w:right w:val="single" w:sz="4" w:space="0" w:color="auto"/>
            </w:tcBorders>
            <w:hideMark/>
          </w:tcPr>
          <w:p w14:paraId="07D2F10D" w14:textId="77777777" w:rsidR="00D93850" w:rsidRPr="00522E0B" w:rsidRDefault="00D93850" w:rsidP="00D93850">
            <w:pPr>
              <w:jc w:val="left"/>
              <w:rPr>
                <w:rFonts w:cs="Times New Roman"/>
                <w:sz w:val="18"/>
                <w:szCs w:val="18"/>
              </w:rPr>
            </w:pPr>
            <w:r w:rsidRPr="00522E0B">
              <w:rPr>
                <w:rFonts w:cs="Times New Roman"/>
                <w:sz w:val="18"/>
                <w:szCs w:val="18"/>
              </w:rPr>
              <w:t>Título</w:t>
            </w:r>
          </w:p>
        </w:tc>
        <w:tc>
          <w:tcPr>
            <w:tcW w:w="4678" w:type="dxa"/>
            <w:tcBorders>
              <w:top w:val="single" w:sz="4" w:space="0" w:color="auto"/>
              <w:left w:val="single" w:sz="4" w:space="0" w:color="auto"/>
              <w:bottom w:val="single" w:sz="4" w:space="0" w:color="auto"/>
              <w:right w:val="single" w:sz="4" w:space="0" w:color="auto"/>
            </w:tcBorders>
            <w:hideMark/>
          </w:tcPr>
          <w:p w14:paraId="427624F6" w14:textId="77777777" w:rsidR="00D93850" w:rsidRPr="00522E0B" w:rsidRDefault="00D93850" w:rsidP="00D93850">
            <w:pPr>
              <w:rPr>
                <w:rFonts w:cs="Times New Roman"/>
                <w:sz w:val="18"/>
                <w:szCs w:val="18"/>
              </w:rPr>
            </w:pPr>
            <w:r w:rsidRPr="00522E0B">
              <w:rPr>
                <w:rFonts w:cs="Times New Roman"/>
                <w:sz w:val="18"/>
                <w:szCs w:val="18"/>
              </w:rPr>
              <w:t xml:space="preserve">Autor, organización, edición, dirección, país, ciudad, </w:t>
            </w:r>
            <w:proofErr w:type="spellStart"/>
            <w:r w:rsidRPr="00522E0B">
              <w:rPr>
                <w:rFonts w:cs="Times New Roman"/>
                <w:sz w:val="18"/>
                <w:szCs w:val="18"/>
              </w:rPr>
              <w:t>isbn</w:t>
            </w:r>
            <w:proofErr w:type="spellEnd"/>
          </w:p>
        </w:tc>
      </w:tr>
      <w:tr w:rsidR="00D93850" w:rsidRPr="00522E0B" w14:paraId="362726FF" w14:textId="77777777" w:rsidTr="00D93850">
        <w:tc>
          <w:tcPr>
            <w:tcW w:w="2122" w:type="dxa"/>
            <w:tcBorders>
              <w:top w:val="single" w:sz="4" w:space="0" w:color="auto"/>
              <w:left w:val="single" w:sz="4" w:space="0" w:color="auto"/>
              <w:bottom w:val="single" w:sz="4" w:space="0" w:color="auto"/>
              <w:right w:val="single" w:sz="4" w:space="0" w:color="auto"/>
            </w:tcBorders>
          </w:tcPr>
          <w:p w14:paraId="2239CFB1" w14:textId="77777777" w:rsidR="00D93850" w:rsidRPr="00522E0B" w:rsidRDefault="00D93850">
            <w:pPr>
              <w:pStyle w:val="Prrafodelista"/>
              <w:numPr>
                <w:ilvl w:val="0"/>
                <w:numId w:val="13"/>
              </w:numPr>
              <w:ind w:left="176" w:right="-108" w:hanging="184"/>
              <w:jc w:val="left"/>
              <w:rPr>
                <w:rFonts w:cs="Times New Roman"/>
                <w:sz w:val="18"/>
                <w:szCs w:val="18"/>
              </w:rPr>
            </w:pPr>
            <w:r w:rsidRPr="00522E0B">
              <w:rPr>
                <w:rFonts w:cs="Times New Roman"/>
                <w:sz w:val="18"/>
                <w:szCs w:val="18"/>
              </w:rPr>
              <w:t xml:space="preserve">Material en conferencia </w:t>
            </w:r>
          </w:p>
        </w:tc>
        <w:tc>
          <w:tcPr>
            <w:tcW w:w="2976" w:type="dxa"/>
            <w:tcBorders>
              <w:top w:val="single" w:sz="4" w:space="0" w:color="auto"/>
              <w:left w:val="single" w:sz="4" w:space="0" w:color="auto"/>
              <w:bottom w:val="single" w:sz="4" w:space="0" w:color="auto"/>
              <w:right w:val="single" w:sz="4" w:space="0" w:color="auto"/>
            </w:tcBorders>
          </w:tcPr>
          <w:p w14:paraId="1EE18D13" w14:textId="77777777" w:rsidR="00D93850" w:rsidRPr="00522E0B" w:rsidRDefault="00D93850" w:rsidP="00D93850">
            <w:pPr>
              <w:jc w:val="left"/>
              <w:rPr>
                <w:rFonts w:cs="Times New Roman"/>
                <w:sz w:val="18"/>
                <w:szCs w:val="18"/>
              </w:rPr>
            </w:pPr>
            <w:r w:rsidRPr="00522E0B">
              <w:rPr>
                <w:rFonts w:cs="Times New Roman"/>
                <w:sz w:val="18"/>
                <w:szCs w:val="18"/>
              </w:rPr>
              <w:t>Autor, año, título, conferencia/evento</w:t>
            </w:r>
          </w:p>
        </w:tc>
        <w:tc>
          <w:tcPr>
            <w:tcW w:w="4678" w:type="dxa"/>
            <w:tcBorders>
              <w:top w:val="single" w:sz="4" w:space="0" w:color="auto"/>
              <w:left w:val="single" w:sz="4" w:space="0" w:color="auto"/>
              <w:bottom w:val="single" w:sz="4" w:space="0" w:color="auto"/>
              <w:right w:val="single" w:sz="4" w:space="0" w:color="auto"/>
            </w:tcBorders>
          </w:tcPr>
          <w:p w14:paraId="4DEDC83A" w14:textId="77777777" w:rsidR="00D93850" w:rsidRPr="00522E0B" w:rsidRDefault="00D93850" w:rsidP="00D93850">
            <w:pPr>
              <w:rPr>
                <w:rFonts w:cs="Times New Roman"/>
                <w:sz w:val="18"/>
                <w:szCs w:val="18"/>
              </w:rPr>
            </w:pPr>
            <w:r w:rsidRPr="00522E0B">
              <w:rPr>
                <w:rFonts w:cs="Times New Roman"/>
                <w:sz w:val="18"/>
                <w:szCs w:val="18"/>
              </w:rPr>
              <w:t>Editor, volumen, número</w:t>
            </w:r>
            <w:proofErr w:type="gramStart"/>
            <w:r w:rsidRPr="00522E0B">
              <w:rPr>
                <w:rFonts w:cs="Times New Roman"/>
                <w:sz w:val="18"/>
                <w:szCs w:val="18"/>
              </w:rPr>
              <w:t>, ,series</w:t>
            </w:r>
            <w:proofErr w:type="gramEnd"/>
            <w:r w:rsidRPr="00522E0B">
              <w:rPr>
                <w:rFonts w:cs="Times New Roman"/>
                <w:sz w:val="18"/>
                <w:szCs w:val="18"/>
              </w:rPr>
              <w:t>, páginas, dirección, mes, organización, editor</w:t>
            </w:r>
          </w:p>
        </w:tc>
      </w:tr>
      <w:tr w:rsidR="00D93850" w:rsidRPr="00522E0B" w14:paraId="278ADA41" w14:textId="77777777" w:rsidTr="00D93850">
        <w:tc>
          <w:tcPr>
            <w:tcW w:w="2122" w:type="dxa"/>
            <w:tcBorders>
              <w:top w:val="single" w:sz="4" w:space="0" w:color="auto"/>
              <w:left w:val="single" w:sz="4" w:space="0" w:color="auto"/>
              <w:bottom w:val="single" w:sz="4" w:space="0" w:color="auto"/>
              <w:right w:val="single" w:sz="4" w:space="0" w:color="auto"/>
            </w:tcBorders>
          </w:tcPr>
          <w:p w14:paraId="170FDAE2" w14:textId="77777777" w:rsidR="00D93850" w:rsidRPr="00522E0B" w:rsidRDefault="00D93850">
            <w:pPr>
              <w:pStyle w:val="Prrafodelista"/>
              <w:numPr>
                <w:ilvl w:val="0"/>
                <w:numId w:val="13"/>
              </w:numPr>
              <w:ind w:right="-108"/>
              <w:jc w:val="left"/>
              <w:rPr>
                <w:rFonts w:cs="Times New Roman"/>
                <w:sz w:val="18"/>
                <w:szCs w:val="18"/>
              </w:rPr>
            </w:pPr>
            <w:r w:rsidRPr="00522E0B">
              <w:rPr>
                <w:rFonts w:cs="Times New Roman"/>
                <w:sz w:val="18"/>
                <w:szCs w:val="18"/>
              </w:rPr>
              <w:t>Tesis</w:t>
            </w:r>
          </w:p>
        </w:tc>
        <w:tc>
          <w:tcPr>
            <w:tcW w:w="2976" w:type="dxa"/>
            <w:tcBorders>
              <w:top w:val="single" w:sz="4" w:space="0" w:color="auto"/>
              <w:left w:val="single" w:sz="4" w:space="0" w:color="auto"/>
              <w:bottom w:val="single" w:sz="4" w:space="0" w:color="auto"/>
              <w:right w:val="single" w:sz="4" w:space="0" w:color="auto"/>
            </w:tcBorders>
          </w:tcPr>
          <w:p w14:paraId="564CC633" w14:textId="77777777" w:rsidR="00D93850" w:rsidRPr="00522E0B" w:rsidRDefault="00D93850" w:rsidP="00D93850">
            <w:pPr>
              <w:jc w:val="left"/>
              <w:rPr>
                <w:rFonts w:cs="Times New Roman"/>
                <w:sz w:val="18"/>
                <w:szCs w:val="18"/>
              </w:rPr>
            </w:pPr>
            <w:r w:rsidRPr="00522E0B">
              <w:rPr>
                <w:rFonts w:cs="Times New Roman"/>
                <w:sz w:val="18"/>
                <w:szCs w:val="18"/>
              </w:rPr>
              <w:t>Autor, año, título, institución</w:t>
            </w:r>
          </w:p>
        </w:tc>
        <w:tc>
          <w:tcPr>
            <w:tcW w:w="4678" w:type="dxa"/>
            <w:tcBorders>
              <w:top w:val="single" w:sz="4" w:space="0" w:color="auto"/>
              <w:left w:val="single" w:sz="4" w:space="0" w:color="auto"/>
              <w:bottom w:val="single" w:sz="4" w:space="0" w:color="auto"/>
              <w:right w:val="single" w:sz="4" w:space="0" w:color="auto"/>
            </w:tcBorders>
          </w:tcPr>
          <w:p w14:paraId="5A5C71E9" w14:textId="77777777" w:rsidR="00D93850" w:rsidRPr="00522E0B" w:rsidRDefault="00D93850" w:rsidP="00D93850">
            <w:pPr>
              <w:rPr>
                <w:rFonts w:cs="Times New Roman"/>
                <w:sz w:val="18"/>
                <w:szCs w:val="18"/>
              </w:rPr>
            </w:pPr>
            <w:r w:rsidRPr="00522E0B">
              <w:rPr>
                <w:rFonts w:cs="Times New Roman"/>
                <w:sz w:val="18"/>
                <w:szCs w:val="18"/>
              </w:rPr>
              <w:t>Tipo, país, dirección, mes</w:t>
            </w:r>
          </w:p>
        </w:tc>
      </w:tr>
      <w:tr w:rsidR="00D93850" w:rsidRPr="00522E0B" w14:paraId="57F4A72E" w14:textId="77777777" w:rsidTr="00D93850">
        <w:tc>
          <w:tcPr>
            <w:tcW w:w="2122" w:type="dxa"/>
            <w:tcBorders>
              <w:top w:val="single" w:sz="4" w:space="0" w:color="auto"/>
              <w:left w:val="single" w:sz="4" w:space="0" w:color="auto"/>
              <w:bottom w:val="single" w:sz="4" w:space="0" w:color="auto"/>
              <w:right w:val="single" w:sz="4" w:space="0" w:color="auto"/>
            </w:tcBorders>
          </w:tcPr>
          <w:p w14:paraId="14E3A497" w14:textId="77777777" w:rsidR="00D93850" w:rsidRPr="00522E0B" w:rsidRDefault="00D93850">
            <w:pPr>
              <w:pStyle w:val="Prrafodelista"/>
              <w:numPr>
                <w:ilvl w:val="0"/>
                <w:numId w:val="13"/>
              </w:numPr>
              <w:ind w:right="-108"/>
              <w:jc w:val="left"/>
              <w:rPr>
                <w:rFonts w:cs="Times New Roman"/>
                <w:sz w:val="18"/>
                <w:szCs w:val="18"/>
              </w:rPr>
            </w:pPr>
            <w:r w:rsidRPr="00522E0B">
              <w:rPr>
                <w:rFonts w:cs="Times New Roman"/>
                <w:sz w:val="18"/>
                <w:szCs w:val="18"/>
              </w:rPr>
              <w:t>Misceláneos</w:t>
            </w:r>
          </w:p>
        </w:tc>
        <w:tc>
          <w:tcPr>
            <w:tcW w:w="2976" w:type="dxa"/>
            <w:tcBorders>
              <w:top w:val="single" w:sz="4" w:space="0" w:color="auto"/>
              <w:left w:val="single" w:sz="4" w:space="0" w:color="auto"/>
              <w:bottom w:val="single" w:sz="4" w:space="0" w:color="auto"/>
              <w:right w:val="single" w:sz="4" w:space="0" w:color="auto"/>
            </w:tcBorders>
          </w:tcPr>
          <w:p w14:paraId="7C2DF870" w14:textId="77777777" w:rsidR="00D93850" w:rsidRPr="00522E0B" w:rsidRDefault="00D93850" w:rsidP="00D93850">
            <w:pPr>
              <w:jc w:val="left"/>
              <w:rPr>
                <w:rFonts w:cs="Times New Roman"/>
                <w:sz w:val="18"/>
                <w:szCs w:val="18"/>
              </w:rPr>
            </w:pPr>
            <w:r w:rsidRPr="00522E0B">
              <w:rPr>
                <w:rFonts w:cs="Times New Roman"/>
                <w:sz w:val="18"/>
                <w:szCs w:val="18"/>
              </w:rPr>
              <w:t>Medio</w:t>
            </w:r>
          </w:p>
        </w:tc>
        <w:tc>
          <w:tcPr>
            <w:tcW w:w="4678" w:type="dxa"/>
            <w:tcBorders>
              <w:top w:val="single" w:sz="4" w:space="0" w:color="auto"/>
              <w:left w:val="single" w:sz="4" w:space="0" w:color="auto"/>
              <w:bottom w:val="single" w:sz="4" w:space="0" w:color="auto"/>
              <w:right w:val="single" w:sz="4" w:space="0" w:color="auto"/>
            </w:tcBorders>
          </w:tcPr>
          <w:p w14:paraId="0AA0DAC0" w14:textId="77777777" w:rsidR="00D93850" w:rsidRPr="00522E0B" w:rsidRDefault="00D93850" w:rsidP="00D93850">
            <w:pPr>
              <w:rPr>
                <w:rFonts w:cs="Times New Roman"/>
                <w:sz w:val="18"/>
                <w:szCs w:val="18"/>
              </w:rPr>
            </w:pPr>
            <w:r w:rsidRPr="00522E0B">
              <w:rPr>
                <w:rFonts w:cs="Times New Roman"/>
                <w:sz w:val="18"/>
                <w:szCs w:val="18"/>
              </w:rPr>
              <w:t>Autor, Título, tipo de publicación, mes, año.</w:t>
            </w:r>
          </w:p>
        </w:tc>
      </w:tr>
      <w:tr w:rsidR="00D93850" w:rsidRPr="00522E0B" w14:paraId="6E4B011F" w14:textId="77777777" w:rsidTr="00D93850">
        <w:tc>
          <w:tcPr>
            <w:tcW w:w="2122" w:type="dxa"/>
            <w:tcBorders>
              <w:top w:val="single" w:sz="4" w:space="0" w:color="auto"/>
              <w:left w:val="single" w:sz="4" w:space="0" w:color="auto"/>
              <w:bottom w:val="single" w:sz="4" w:space="0" w:color="auto"/>
              <w:right w:val="single" w:sz="4" w:space="0" w:color="auto"/>
            </w:tcBorders>
          </w:tcPr>
          <w:p w14:paraId="5FBE68B9" w14:textId="77777777" w:rsidR="00D93850" w:rsidRPr="00522E0B" w:rsidRDefault="00D93850">
            <w:pPr>
              <w:pStyle w:val="Prrafodelista"/>
              <w:numPr>
                <w:ilvl w:val="0"/>
                <w:numId w:val="13"/>
              </w:numPr>
              <w:ind w:right="-108"/>
              <w:jc w:val="left"/>
              <w:rPr>
                <w:rFonts w:cs="Times New Roman"/>
                <w:sz w:val="18"/>
                <w:szCs w:val="18"/>
              </w:rPr>
            </w:pPr>
            <w:r w:rsidRPr="00522E0B">
              <w:rPr>
                <w:rFonts w:cs="Times New Roman"/>
                <w:sz w:val="18"/>
                <w:szCs w:val="18"/>
              </w:rPr>
              <w:t>Reporte</w:t>
            </w:r>
          </w:p>
        </w:tc>
        <w:tc>
          <w:tcPr>
            <w:tcW w:w="2976" w:type="dxa"/>
            <w:tcBorders>
              <w:top w:val="single" w:sz="4" w:space="0" w:color="auto"/>
              <w:left w:val="single" w:sz="4" w:space="0" w:color="auto"/>
              <w:bottom w:val="single" w:sz="4" w:space="0" w:color="auto"/>
              <w:right w:val="single" w:sz="4" w:space="0" w:color="auto"/>
            </w:tcBorders>
          </w:tcPr>
          <w:p w14:paraId="26C47952" w14:textId="77777777" w:rsidR="00D93850" w:rsidRPr="00522E0B" w:rsidRDefault="00D93850" w:rsidP="00D93850">
            <w:pPr>
              <w:jc w:val="left"/>
              <w:rPr>
                <w:rFonts w:cs="Times New Roman"/>
                <w:sz w:val="18"/>
                <w:szCs w:val="18"/>
              </w:rPr>
            </w:pPr>
            <w:r w:rsidRPr="00522E0B">
              <w:rPr>
                <w:rFonts w:cs="Times New Roman"/>
                <w:sz w:val="18"/>
                <w:szCs w:val="18"/>
              </w:rPr>
              <w:t>Autor, año, título, institución</w:t>
            </w:r>
          </w:p>
        </w:tc>
        <w:tc>
          <w:tcPr>
            <w:tcW w:w="4678" w:type="dxa"/>
            <w:tcBorders>
              <w:top w:val="single" w:sz="4" w:space="0" w:color="auto"/>
              <w:left w:val="single" w:sz="4" w:space="0" w:color="auto"/>
              <w:bottom w:val="single" w:sz="4" w:space="0" w:color="auto"/>
              <w:right w:val="single" w:sz="4" w:space="0" w:color="auto"/>
            </w:tcBorders>
          </w:tcPr>
          <w:p w14:paraId="5A6EF8C8" w14:textId="77777777" w:rsidR="00D93850" w:rsidRPr="00522E0B" w:rsidRDefault="00D93850" w:rsidP="00D93850">
            <w:pPr>
              <w:rPr>
                <w:rFonts w:cs="Times New Roman"/>
                <w:sz w:val="18"/>
                <w:szCs w:val="18"/>
              </w:rPr>
            </w:pPr>
            <w:r w:rsidRPr="00522E0B">
              <w:rPr>
                <w:rFonts w:cs="Times New Roman"/>
                <w:sz w:val="18"/>
                <w:szCs w:val="18"/>
              </w:rPr>
              <w:t>Tipo, número, dirección, mes</w:t>
            </w:r>
          </w:p>
        </w:tc>
      </w:tr>
      <w:tr w:rsidR="00D93850" w:rsidRPr="00522E0B" w14:paraId="18F4EAD2" w14:textId="77777777" w:rsidTr="00D93850">
        <w:tc>
          <w:tcPr>
            <w:tcW w:w="2122" w:type="dxa"/>
            <w:tcBorders>
              <w:top w:val="single" w:sz="4" w:space="0" w:color="auto"/>
              <w:left w:val="single" w:sz="4" w:space="0" w:color="auto"/>
              <w:bottom w:val="single" w:sz="4" w:space="0" w:color="auto"/>
              <w:right w:val="single" w:sz="4" w:space="0" w:color="auto"/>
            </w:tcBorders>
          </w:tcPr>
          <w:p w14:paraId="4E76F4C0" w14:textId="77777777" w:rsidR="00D93850" w:rsidRPr="00522E0B" w:rsidRDefault="00D93850">
            <w:pPr>
              <w:pStyle w:val="Prrafodelista"/>
              <w:numPr>
                <w:ilvl w:val="0"/>
                <w:numId w:val="13"/>
              </w:numPr>
              <w:ind w:right="-108"/>
              <w:jc w:val="left"/>
              <w:rPr>
                <w:rFonts w:cs="Times New Roman"/>
                <w:sz w:val="18"/>
                <w:szCs w:val="18"/>
              </w:rPr>
            </w:pPr>
            <w:r w:rsidRPr="00522E0B">
              <w:rPr>
                <w:rFonts w:cs="Times New Roman"/>
                <w:sz w:val="18"/>
                <w:szCs w:val="18"/>
              </w:rPr>
              <w:t>Reporte técnico</w:t>
            </w:r>
          </w:p>
        </w:tc>
        <w:tc>
          <w:tcPr>
            <w:tcW w:w="2976" w:type="dxa"/>
            <w:tcBorders>
              <w:top w:val="single" w:sz="4" w:space="0" w:color="auto"/>
              <w:left w:val="single" w:sz="4" w:space="0" w:color="auto"/>
              <w:bottom w:val="single" w:sz="4" w:space="0" w:color="auto"/>
              <w:right w:val="single" w:sz="4" w:space="0" w:color="auto"/>
            </w:tcBorders>
          </w:tcPr>
          <w:p w14:paraId="44985892" w14:textId="77777777" w:rsidR="00D93850" w:rsidRPr="00522E0B" w:rsidRDefault="00D93850" w:rsidP="00D93850">
            <w:pPr>
              <w:jc w:val="left"/>
              <w:rPr>
                <w:rFonts w:cs="Times New Roman"/>
                <w:sz w:val="18"/>
                <w:szCs w:val="18"/>
              </w:rPr>
            </w:pPr>
            <w:r w:rsidRPr="00522E0B">
              <w:rPr>
                <w:rFonts w:cs="Times New Roman"/>
                <w:sz w:val="18"/>
                <w:szCs w:val="18"/>
              </w:rPr>
              <w:t>Autor, año, título, institución</w:t>
            </w:r>
          </w:p>
        </w:tc>
        <w:tc>
          <w:tcPr>
            <w:tcW w:w="4678" w:type="dxa"/>
            <w:tcBorders>
              <w:top w:val="single" w:sz="4" w:space="0" w:color="auto"/>
              <w:left w:val="single" w:sz="4" w:space="0" w:color="auto"/>
              <w:bottom w:val="single" w:sz="4" w:space="0" w:color="auto"/>
              <w:right w:val="single" w:sz="4" w:space="0" w:color="auto"/>
            </w:tcBorders>
          </w:tcPr>
          <w:p w14:paraId="238AA551" w14:textId="77777777" w:rsidR="00D93850" w:rsidRPr="00522E0B" w:rsidRDefault="00D93850" w:rsidP="00D93850">
            <w:pPr>
              <w:rPr>
                <w:rFonts w:cs="Times New Roman"/>
                <w:sz w:val="18"/>
                <w:szCs w:val="18"/>
              </w:rPr>
            </w:pPr>
            <w:r w:rsidRPr="00522E0B">
              <w:rPr>
                <w:rFonts w:cs="Times New Roman"/>
                <w:sz w:val="18"/>
                <w:szCs w:val="18"/>
              </w:rPr>
              <w:t>Tipo, número, dirección, mes</w:t>
            </w:r>
          </w:p>
        </w:tc>
      </w:tr>
      <w:tr w:rsidR="00D93850" w:rsidRPr="00522E0B" w14:paraId="25C17D3E" w14:textId="77777777" w:rsidTr="00D93850">
        <w:tc>
          <w:tcPr>
            <w:tcW w:w="2122" w:type="dxa"/>
            <w:tcBorders>
              <w:top w:val="single" w:sz="4" w:space="0" w:color="auto"/>
              <w:left w:val="single" w:sz="4" w:space="0" w:color="auto"/>
              <w:bottom w:val="single" w:sz="4" w:space="0" w:color="auto"/>
              <w:right w:val="single" w:sz="4" w:space="0" w:color="auto"/>
            </w:tcBorders>
            <w:hideMark/>
          </w:tcPr>
          <w:p w14:paraId="06E13E54" w14:textId="77777777" w:rsidR="00D93850" w:rsidRPr="00522E0B" w:rsidRDefault="00D93850">
            <w:pPr>
              <w:pStyle w:val="Prrafodelista"/>
              <w:numPr>
                <w:ilvl w:val="0"/>
                <w:numId w:val="13"/>
              </w:numPr>
              <w:ind w:right="-108"/>
              <w:jc w:val="left"/>
              <w:rPr>
                <w:rFonts w:cs="Times New Roman"/>
                <w:sz w:val="18"/>
                <w:szCs w:val="18"/>
              </w:rPr>
            </w:pPr>
            <w:r w:rsidRPr="00522E0B">
              <w:rPr>
                <w:rFonts w:cs="Times New Roman"/>
                <w:sz w:val="18"/>
                <w:szCs w:val="18"/>
              </w:rPr>
              <w:t>Material no publicado</w:t>
            </w:r>
          </w:p>
        </w:tc>
        <w:tc>
          <w:tcPr>
            <w:tcW w:w="2976" w:type="dxa"/>
            <w:tcBorders>
              <w:top w:val="single" w:sz="4" w:space="0" w:color="auto"/>
              <w:left w:val="single" w:sz="4" w:space="0" w:color="auto"/>
              <w:bottom w:val="single" w:sz="4" w:space="0" w:color="auto"/>
              <w:right w:val="single" w:sz="4" w:space="0" w:color="auto"/>
            </w:tcBorders>
            <w:hideMark/>
          </w:tcPr>
          <w:p w14:paraId="0A20CD4C" w14:textId="77777777" w:rsidR="00D93850" w:rsidRPr="00522E0B" w:rsidRDefault="00D93850" w:rsidP="00D93850">
            <w:pPr>
              <w:jc w:val="left"/>
              <w:rPr>
                <w:rFonts w:cs="Times New Roman"/>
                <w:sz w:val="18"/>
                <w:szCs w:val="18"/>
              </w:rPr>
            </w:pPr>
            <w:r w:rsidRPr="00522E0B">
              <w:rPr>
                <w:rFonts w:cs="Times New Roman"/>
                <w:sz w:val="18"/>
                <w:szCs w:val="18"/>
              </w:rPr>
              <w:t>Autor, año, título, note</w:t>
            </w:r>
          </w:p>
        </w:tc>
        <w:tc>
          <w:tcPr>
            <w:tcW w:w="4678" w:type="dxa"/>
            <w:tcBorders>
              <w:top w:val="single" w:sz="4" w:space="0" w:color="auto"/>
              <w:left w:val="single" w:sz="4" w:space="0" w:color="auto"/>
              <w:bottom w:val="single" w:sz="4" w:space="0" w:color="auto"/>
              <w:right w:val="single" w:sz="4" w:space="0" w:color="auto"/>
            </w:tcBorders>
            <w:hideMark/>
          </w:tcPr>
          <w:p w14:paraId="2770999A" w14:textId="77777777" w:rsidR="00D93850" w:rsidRPr="00522E0B" w:rsidRDefault="00D93850" w:rsidP="00D93850">
            <w:pPr>
              <w:rPr>
                <w:rFonts w:cs="Times New Roman"/>
                <w:sz w:val="18"/>
                <w:szCs w:val="18"/>
              </w:rPr>
            </w:pPr>
            <w:r w:rsidRPr="00522E0B">
              <w:rPr>
                <w:rFonts w:cs="Times New Roman"/>
                <w:sz w:val="18"/>
                <w:szCs w:val="18"/>
              </w:rPr>
              <w:t>Mes, año.</w:t>
            </w:r>
          </w:p>
        </w:tc>
      </w:tr>
    </w:tbl>
    <w:p w14:paraId="52923FD7" w14:textId="3D3FC56A" w:rsidR="00522E0B" w:rsidRDefault="0079035D" w:rsidP="00522E0B">
      <w:pPr>
        <w:pStyle w:val="Primerprrafo"/>
      </w:pPr>
      <w:r w:rsidRPr="0079035D">
        <w:rPr>
          <w:i/>
          <w:iCs/>
        </w:rPr>
        <w:t>Nota:</w:t>
      </w:r>
      <w:r>
        <w:t xml:space="preserve"> esta tabla</w:t>
      </w:r>
      <w:r w:rsidR="00522E0B" w:rsidRPr="0075281A">
        <w:t xml:space="preserve"> resume la informaci</w:t>
      </w:r>
      <w:r w:rsidR="00522E0B">
        <w:t xml:space="preserve">ón requerida y opcional en formato APA, </w:t>
      </w:r>
      <w:proofErr w:type="gramStart"/>
      <w:r w:rsidR="00522E0B">
        <w:t>de acuerdo a</w:t>
      </w:r>
      <w:proofErr w:type="gramEnd"/>
      <w:r w:rsidR="00522E0B">
        <w:t xml:space="preserve"> la publicación de la que se trate</w:t>
      </w:r>
      <w:r>
        <w:t>.</w:t>
      </w:r>
    </w:p>
    <w:p w14:paraId="7970369E" w14:textId="7593A2C4" w:rsidR="00B15BCA" w:rsidRPr="00C010C6" w:rsidRDefault="00B15BCA" w:rsidP="00B76DE5">
      <w:pPr>
        <w:pStyle w:val="Primerprrafo"/>
      </w:pPr>
      <w:r w:rsidRPr="00C86D39">
        <w:rPr>
          <w:i/>
          <w:iCs/>
        </w:rPr>
        <w:t xml:space="preserve">NOTA GENERAL: </w:t>
      </w:r>
      <w:r w:rsidR="00C010C6">
        <w:t xml:space="preserve">al referir los nombres de autores, </w:t>
      </w:r>
      <w:r w:rsidR="00A80837" w:rsidRPr="00C010C6">
        <w:t xml:space="preserve">independientemente del idioma de la referencia, utilizar </w:t>
      </w:r>
      <w:r w:rsidR="00C44606" w:rsidRPr="00C010C6">
        <w:t xml:space="preserve">el símbolo "&amp;" </w:t>
      </w:r>
      <w:r w:rsidR="00A80837" w:rsidRPr="00C010C6">
        <w:t>cuando sea más de un autor</w:t>
      </w:r>
      <w:r w:rsidR="008A405E">
        <w:t xml:space="preserve"> y</w:t>
      </w:r>
      <w:r w:rsidR="00AA75F0" w:rsidRPr="00C010C6">
        <w:t xml:space="preserve"> antes de referir el último nombre</w:t>
      </w:r>
      <w:r w:rsidR="00A80837" w:rsidRPr="00C010C6">
        <w:t>.</w:t>
      </w:r>
    </w:p>
    <w:p w14:paraId="4A887B84" w14:textId="77777777" w:rsidR="004049F2" w:rsidRDefault="004049F2" w:rsidP="00B76DE5">
      <w:pPr>
        <w:pStyle w:val="Prrafo"/>
      </w:pPr>
      <w:bookmarkStart w:id="129" w:name="_Toc53570624"/>
    </w:p>
    <w:p w14:paraId="09303D5B" w14:textId="6C927B13" w:rsidR="00985E11" w:rsidRDefault="00985E11" w:rsidP="004049F2">
      <w:pPr>
        <w:pStyle w:val="Primerprrafo"/>
      </w:pPr>
      <w:r>
        <w:t>Pa</w:t>
      </w:r>
      <w:r w:rsidRPr="003D47F4">
        <w:t xml:space="preserve">ra consultar ejemplos </w:t>
      </w:r>
      <w:r>
        <w:t xml:space="preserve">específicos </w:t>
      </w:r>
      <w:r w:rsidRPr="003D47F4">
        <w:t xml:space="preserve">de citas/referencias en formato APA, </w:t>
      </w:r>
      <w:r>
        <w:t>se recomienda consultar directamente las siguientes ligas:</w:t>
      </w:r>
    </w:p>
    <w:p w14:paraId="0AE93F3E" w14:textId="6DCEFFC6" w:rsidR="00233D17" w:rsidRDefault="00233D17" w:rsidP="00235ED5">
      <w:pPr>
        <w:pStyle w:val="Prrafodelista"/>
        <w:numPr>
          <w:ilvl w:val="0"/>
          <w:numId w:val="26"/>
        </w:numPr>
        <w:jc w:val="left"/>
      </w:pPr>
      <w:r w:rsidRPr="00591443">
        <w:t xml:space="preserve">Normas APA, sección CITAS: </w:t>
      </w:r>
      <w:hyperlink r:id="rId24" w:history="1">
        <w:r w:rsidR="00591443" w:rsidRPr="00A756D8">
          <w:rPr>
            <w:rStyle w:val="Hipervnculo"/>
          </w:rPr>
          <w:t>https://normas-apa.org/citas</w:t>
        </w:r>
      </w:hyperlink>
    </w:p>
    <w:p w14:paraId="1AAE8109" w14:textId="0EE67BCE" w:rsidR="00985E11" w:rsidRPr="00235ED5" w:rsidRDefault="00985E11" w:rsidP="00235ED5">
      <w:pPr>
        <w:pStyle w:val="Prrafodelista"/>
        <w:numPr>
          <w:ilvl w:val="0"/>
          <w:numId w:val="26"/>
        </w:numPr>
        <w:jc w:val="left"/>
        <w:rPr>
          <w:lang w:val="pt-BR"/>
        </w:rPr>
      </w:pPr>
      <w:r w:rsidRPr="00235ED5">
        <w:rPr>
          <w:lang w:val="pt-BR"/>
        </w:rPr>
        <w:t xml:space="preserve">Bibliotecas UNAM: </w:t>
      </w:r>
      <w:hyperlink r:id="rId25" w:history="1">
        <w:r w:rsidRPr="00235ED5">
          <w:rPr>
            <w:rStyle w:val="Hipervnculo"/>
            <w:lang w:val="pt-BR"/>
          </w:rPr>
          <w:t>http://bibliotecas.unam.mx/index.php/desarrollo-de-habilidades-informativas/como-hacer-citas-y-referencias-en-formato-apa</w:t>
        </w:r>
      </w:hyperlink>
    </w:p>
    <w:p w14:paraId="3C61B484" w14:textId="5ACCB52F" w:rsidR="00493CB6" w:rsidRPr="00235ED5" w:rsidRDefault="00985E11" w:rsidP="00235ED5">
      <w:pPr>
        <w:pStyle w:val="Prrafodelista"/>
        <w:numPr>
          <w:ilvl w:val="0"/>
          <w:numId w:val="26"/>
        </w:numPr>
        <w:jc w:val="left"/>
        <w:rPr>
          <w:lang w:val="pt-BR"/>
        </w:rPr>
      </w:pPr>
      <w:proofErr w:type="spellStart"/>
      <w:r w:rsidRPr="00235ED5">
        <w:rPr>
          <w:lang w:val="pt-BR"/>
        </w:rPr>
        <w:t>Biblioguía</w:t>
      </w:r>
      <w:proofErr w:type="spellEnd"/>
      <w:r w:rsidRPr="00235ED5">
        <w:rPr>
          <w:lang w:val="pt-BR"/>
        </w:rPr>
        <w:t xml:space="preserve"> UAM:  </w:t>
      </w:r>
      <w:hyperlink r:id="rId26" w:history="1">
        <w:r w:rsidRPr="00235ED5">
          <w:rPr>
            <w:lang w:val="pt-BR"/>
          </w:rPr>
          <w:t>https://biblioguias.uam.es/citar/estilo_apa</w:t>
        </w:r>
      </w:hyperlink>
      <w:r w:rsidRPr="00235ED5">
        <w:rPr>
          <w:noProof/>
          <w:lang w:val="pt-BR"/>
        </w:rPr>
        <w:t>Pontifica Universidad Javeriana</w:t>
      </w:r>
      <w:r w:rsidRPr="00235ED5">
        <w:rPr>
          <w:lang w:val="pt-BR"/>
        </w:rPr>
        <w:t xml:space="preserve">, Centro </w:t>
      </w:r>
      <w:proofErr w:type="spellStart"/>
      <w:r w:rsidRPr="00235ED5">
        <w:rPr>
          <w:lang w:val="pt-BR"/>
        </w:rPr>
        <w:t>Javeriano</w:t>
      </w:r>
      <w:proofErr w:type="spellEnd"/>
      <w:r w:rsidRPr="00235ED5">
        <w:rPr>
          <w:lang w:val="pt-BR"/>
        </w:rPr>
        <w:t xml:space="preserve"> de Escritura: </w:t>
      </w:r>
      <w:hyperlink r:id="rId27" w:history="1">
        <w:r w:rsidR="00493CB6" w:rsidRPr="00235ED5">
          <w:rPr>
            <w:rStyle w:val="Hipervnculo"/>
            <w:lang w:val="pt-BR"/>
          </w:rPr>
          <w:t>h</w:t>
        </w:r>
        <w:r w:rsidR="00493CB6" w:rsidRPr="00235ED5">
          <w:rPr>
            <w:rStyle w:val="Hipervnculo"/>
            <w:noProof/>
            <w:lang w:val="pt-BR"/>
          </w:rPr>
          <w:t>ttps://www2.javerianacali.edu.co/sites/ujc/files/normas_apa_revisada_y_actualizada_mayo_2019.pdf</w:t>
        </w:r>
      </w:hyperlink>
    </w:p>
    <w:p w14:paraId="1C330268" w14:textId="77777777" w:rsidR="00985E11" w:rsidRPr="00493CB6" w:rsidRDefault="00985E11" w:rsidP="00B76DE5">
      <w:pPr>
        <w:pStyle w:val="Prrafo"/>
        <w:rPr>
          <w:rStyle w:val="nfasissutil"/>
          <w:i w:val="0"/>
          <w:sz w:val="22"/>
          <w:lang w:val="pt-BR"/>
        </w:rPr>
      </w:pPr>
    </w:p>
    <w:p w14:paraId="5168EDC4" w14:textId="2A713BBA" w:rsidR="009609CB" w:rsidRDefault="009F4889" w:rsidP="004049F2">
      <w:pPr>
        <w:pStyle w:val="Primerprrafo"/>
        <w:rPr>
          <w:rStyle w:val="nfasissutil"/>
          <w:i w:val="0"/>
          <w:szCs w:val="24"/>
        </w:rPr>
      </w:pPr>
      <w:r w:rsidRPr="00B86F5C">
        <w:rPr>
          <w:rStyle w:val="nfasissutil"/>
          <w:i w:val="0"/>
          <w:szCs w:val="24"/>
        </w:rPr>
        <w:t>La fórmula general para referir, así como a</w:t>
      </w:r>
      <w:r w:rsidR="002F3BC3" w:rsidRPr="00B86F5C">
        <w:rPr>
          <w:rStyle w:val="nfasissutil"/>
          <w:i w:val="0"/>
          <w:szCs w:val="24"/>
        </w:rPr>
        <w:t>lgunos e</w:t>
      </w:r>
      <w:r w:rsidR="009609CB" w:rsidRPr="00B86F5C">
        <w:rPr>
          <w:rStyle w:val="nfasissutil"/>
          <w:i w:val="0"/>
          <w:szCs w:val="24"/>
        </w:rPr>
        <w:t>jemplos</w:t>
      </w:r>
      <w:r w:rsidR="002F3BC3" w:rsidRPr="00B86F5C">
        <w:rPr>
          <w:rStyle w:val="nfasissutil"/>
          <w:i w:val="0"/>
          <w:szCs w:val="24"/>
        </w:rPr>
        <w:t xml:space="preserve"> </w:t>
      </w:r>
      <w:r w:rsidR="00BC42A0" w:rsidRPr="00B86F5C">
        <w:rPr>
          <w:rStyle w:val="nfasissutil"/>
          <w:i w:val="0"/>
          <w:szCs w:val="24"/>
        </w:rPr>
        <w:t>de uso del formato A</w:t>
      </w:r>
      <w:r w:rsidR="00D7272F" w:rsidRPr="00B86F5C">
        <w:rPr>
          <w:rStyle w:val="nfasissutil"/>
          <w:i w:val="0"/>
          <w:szCs w:val="24"/>
        </w:rPr>
        <w:t>PA</w:t>
      </w:r>
      <w:r w:rsidR="00BC42A0" w:rsidRPr="00B86F5C">
        <w:rPr>
          <w:rStyle w:val="nfasissutil"/>
          <w:i w:val="0"/>
          <w:szCs w:val="24"/>
        </w:rPr>
        <w:t xml:space="preserve"> en</w:t>
      </w:r>
      <w:r w:rsidR="002F3BC3" w:rsidRPr="00B86F5C">
        <w:rPr>
          <w:rStyle w:val="nfasissutil"/>
          <w:i w:val="0"/>
          <w:szCs w:val="24"/>
        </w:rPr>
        <w:t xml:space="preserve"> los casos más comunes (la numeración coincide con la de la tabla presentada arriba)</w:t>
      </w:r>
      <w:r w:rsidRPr="00B86F5C">
        <w:rPr>
          <w:rStyle w:val="nfasissutil"/>
          <w:i w:val="0"/>
          <w:szCs w:val="24"/>
        </w:rPr>
        <w:t xml:space="preserve">, se presenta </w:t>
      </w:r>
      <w:bookmarkEnd w:id="129"/>
      <w:r w:rsidR="0027778E">
        <w:rPr>
          <w:rStyle w:val="nfasissutil"/>
          <w:i w:val="0"/>
          <w:szCs w:val="24"/>
        </w:rPr>
        <w:t>en a continuación.</w:t>
      </w:r>
    </w:p>
    <w:p w14:paraId="31FB5BC1" w14:textId="4BF1C2EF" w:rsidR="0006384A" w:rsidRPr="009C2EB9" w:rsidRDefault="0006384A" w:rsidP="00184B89">
      <w:pPr>
        <w:pStyle w:val="Ttulo3cn"/>
        <w:rPr>
          <w:rStyle w:val="CitaCar"/>
          <w:i/>
          <w:iCs w:val="0"/>
          <w:color w:val="000000" w:themeColor="text1"/>
          <w:sz w:val="28"/>
        </w:rPr>
      </w:pPr>
      <w:bookmarkStart w:id="130" w:name="_Toc125990197"/>
      <w:bookmarkStart w:id="131" w:name="_Toc125990271"/>
      <w:bookmarkStart w:id="132" w:name="_Toc125992278"/>
      <w:bookmarkStart w:id="133" w:name="_Toc125992426"/>
      <w:bookmarkStart w:id="134" w:name="_Toc125992754"/>
      <w:bookmarkStart w:id="135" w:name="_Toc125993298"/>
      <w:bookmarkStart w:id="136" w:name="_Toc125990198"/>
      <w:bookmarkStart w:id="137" w:name="_Toc125990272"/>
      <w:bookmarkStart w:id="138" w:name="_Toc125992279"/>
      <w:bookmarkStart w:id="139" w:name="_Toc125992427"/>
      <w:bookmarkStart w:id="140" w:name="_Toc125992755"/>
      <w:bookmarkStart w:id="141" w:name="_Toc125993299"/>
      <w:bookmarkStart w:id="142" w:name="_Toc125990199"/>
      <w:bookmarkStart w:id="143" w:name="_Toc125990273"/>
      <w:bookmarkStart w:id="144" w:name="_Toc125992280"/>
      <w:bookmarkStart w:id="145" w:name="_Toc125992428"/>
      <w:bookmarkStart w:id="146" w:name="_Toc125992756"/>
      <w:bookmarkStart w:id="147" w:name="_Toc125993300"/>
      <w:bookmarkStart w:id="148" w:name="_Toc125990200"/>
      <w:bookmarkStart w:id="149" w:name="_Toc125990274"/>
      <w:bookmarkStart w:id="150" w:name="_Toc125992281"/>
      <w:bookmarkStart w:id="151" w:name="_Toc125992429"/>
      <w:bookmarkStart w:id="152" w:name="_Toc125992757"/>
      <w:bookmarkStart w:id="153" w:name="_Toc125993301"/>
      <w:bookmarkStart w:id="154" w:name="_Toc125990201"/>
      <w:bookmarkStart w:id="155" w:name="_Toc125990275"/>
      <w:bookmarkStart w:id="156" w:name="_Toc125992282"/>
      <w:bookmarkStart w:id="157" w:name="_Toc125992430"/>
      <w:bookmarkStart w:id="158" w:name="_Toc125992758"/>
      <w:bookmarkStart w:id="159" w:name="_Toc125993302"/>
      <w:bookmarkStart w:id="160" w:name="_Toc125990202"/>
      <w:bookmarkStart w:id="161" w:name="_Toc125990276"/>
      <w:bookmarkStart w:id="162" w:name="_Toc125992283"/>
      <w:bookmarkStart w:id="163" w:name="_Toc125992431"/>
      <w:bookmarkStart w:id="164" w:name="_Toc125992759"/>
      <w:bookmarkStart w:id="165" w:name="_Toc125993303"/>
      <w:bookmarkStart w:id="166" w:name="_Toc125990203"/>
      <w:bookmarkStart w:id="167" w:name="_Toc125990277"/>
      <w:bookmarkStart w:id="168" w:name="_Toc125992284"/>
      <w:bookmarkStart w:id="169" w:name="_Toc125992432"/>
      <w:bookmarkStart w:id="170" w:name="_Toc125992760"/>
      <w:bookmarkStart w:id="171" w:name="_Toc125993304"/>
      <w:bookmarkStart w:id="172" w:name="_Toc125990204"/>
      <w:bookmarkStart w:id="173" w:name="_Toc125990278"/>
      <w:bookmarkStart w:id="174" w:name="_Toc125992285"/>
      <w:bookmarkStart w:id="175" w:name="_Toc125992433"/>
      <w:bookmarkStart w:id="176" w:name="_Toc125992761"/>
      <w:bookmarkStart w:id="177" w:name="_Toc125993305"/>
      <w:bookmarkStart w:id="178" w:name="_Toc53570625"/>
      <w:bookmarkStart w:id="179" w:name="_Toc125990279"/>
      <w:bookmarkStart w:id="180" w:name="_Toc128048463"/>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9C2EB9">
        <w:rPr>
          <w:rStyle w:val="CitaCar"/>
          <w:iCs w:val="0"/>
          <w:color w:val="000000" w:themeColor="text1"/>
          <w:sz w:val="28"/>
        </w:rPr>
        <w:t>Publicaciones periódicas</w:t>
      </w:r>
      <w:bookmarkEnd w:id="178"/>
      <w:bookmarkEnd w:id="179"/>
      <w:bookmarkEnd w:id="180"/>
      <w:r w:rsidR="00F964D4" w:rsidRPr="009C2EB9">
        <w:rPr>
          <w:rStyle w:val="CitaCar"/>
          <w:iCs w:val="0"/>
          <w:color w:val="000000" w:themeColor="text1"/>
          <w:sz w:val="28"/>
        </w:rPr>
        <w:t xml:space="preserve"> </w:t>
      </w:r>
    </w:p>
    <w:p w14:paraId="7CB3467E" w14:textId="78177DD4" w:rsidR="00F964D4" w:rsidRDefault="00F964D4" w:rsidP="00D54ACD">
      <w:pPr>
        <w:pStyle w:val="Bibliografa"/>
      </w:pPr>
      <w:r>
        <w:t xml:space="preserve">Apellido, A. A., Apellido, B. B., </w:t>
      </w:r>
      <w:r w:rsidR="00785940">
        <w:t>&amp;</w:t>
      </w:r>
      <w:r>
        <w:t xml:space="preserve"> Apellido, C. C. (</w:t>
      </w:r>
      <w:r w:rsidR="00B37BCE">
        <w:t>Año</w:t>
      </w:r>
      <w:r>
        <w:t xml:space="preserve">). Título del artículo. </w:t>
      </w:r>
      <w:r>
        <w:rPr>
          <w:i/>
          <w:iCs/>
        </w:rPr>
        <w:t>Nombre de la revista</w:t>
      </w:r>
      <w:r>
        <w:t xml:space="preserve">, </w:t>
      </w:r>
      <w:r w:rsidRPr="0010572C">
        <w:rPr>
          <w:i/>
          <w:iCs/>
        </w:rPr>
        <w:t>volumen</w:t>
      </w:r>
      <w:r>
        <w:t xml:space="preserve">(número), </w:t>
      </w:r>
      <w:proofErr w:type="spellStart"/>
      <w:r>
        <w:t>pp</w:t>
      </w:r>
      <w:proofErr w:type="spellEnd"/>
      <w:r>
        <w:t>-pp.</w:t>
      </w:r>
    </w:p>
    <w:p w14:paraId="30BC3D98" w14:textId="77777777" w:rsidR="00C010C6" w:rsidRPr="00F070C6" w:rsidRDefault="00C010C6" w:rsidP="00B76DE5">
      <w:pPr>
        <w:pStyle w:val="Prrafo"/>
      </w:pPr>
    </w:p>
    <w:p w14:paraId="26ACBFD8" w14:textId="6ECD1080" w:rsidR="001534AE" w:rsidRPr="00F070C6" w:rsidRDefault="001534AE" w:rsidP="004049F2">
      <w:pPr>
        <w:pStyle w:val="Primerprrafo"/>
      </w:pPr>
      <w:r w:rsidRPr="00F070C6">
        <w:t>En ocasiones las publicaciones electrónicas tienen adicionalmente un número interno de registro que se publica</w:t>
      </w:r>
      <w:r w:rsidR="00A461AB" w:rsidRPr="00F070C6">
        <w:t xml:space="preserve"> (público)</w:t>
      </w:r>
      <w:r w:rsidRPr="00F070C6">
        <w:t xml:space="preserve">. En este caso deberá colocarse después del número. Ejemplo </w:t>
      </w:r>
      <w:r w:rsidRPr="00F070C6">
        <w:rPr>
          <w:i/>
          <w:iCs/>
        </w:rPr>
        <w:t>volumen</w:t>
      </w:r>
      <w:r w:rsidRPr="00F070C6">
        <w:t xml:space="preserve">(número): </w:t>
      </w:r>
      <w:r w:rsidR="008411CE" w:rsidRPr="00F070C6">
        <w:t>#</w:t>
      </w:r>
      <w:r w:rsidRPr="00F070C6">
        <w:t xml:space="preserve">interno, </w:t>
      </w:r>
      <w:proofErr w:type="spellStart"/>
      <w:r w:rsidRPr="00F070C6">
        <w:t>pp</w:t>
      </w:r>
      <w:proofErr w:type="spellEnd"/>
      <w:r w:rsidRPr="00F070C6">
        <w:t>-pp.</w:t>
      </w:r>
    </w:p>
    <w:p w14:paraId="6D61E9F5" w14:textId="332EE8F7" w:rsidR="001905E3" w:rsidRDefault="001905E3" w:rsidP="00B76DE5">
      <w:pPr>
        <w:pStyle w:val="Prrafo"/>
      </w:pPr>
      <w:r>
        <w:t xml:space="preserve">Los nombres de las revistas pueden abreviarse, pero toda la lista bibliográfica o de referencias debe ser consistente. En caso de que se abrevien, es recomendable seguir las abreviaciones aceptadas internacionalmente, por </w:t>
      </w:r>
      <w:proofErr w:type="gramStart"/>
      <w:r>
        <w:t>ejemplo</w:t>
      </w:r>
      <w:proofErr w:type="gramEnd"/>
      <w:r>
        <w:t xml:space="preserve"> en: </w:t>
      </w:r>
    </w:p>
    <w:p w14:paraId="06D89635" w14:textId="4F2687BA" w:rsidR="001905E3" w:rsidRPr="00C010C6" w:rsidRDefault="00C010C6" w:rsidP="00B76DE5">
      <w:pPr>
        <w:pStyle w:val="Prrafo"/>
        <w:rPr>
          <w:rStyle w:val="Hipervnculo"/>
          <w:lang w:val="es-MX"/>
        </w:rPr>
      </w:pPr>
      <w:r>
        <w:fldChar w:fldCharType="begin"/>
      </w:r>
      <w:r>
        <w:instrText xml:space="preserve"> HYPERLINK "https://images.webofknowledge.com/images/help/WOS/A_abrvjt.html" </w:instrText>
      </w:r>
      <w:r>
        <w:fldChar w:fldCharType="separate"/>
      </w:r>
      <w:r w:rsidR="001905E3" w:rsidRPr="00C010C6">
        <w:rPr>
          <w:rStyle w:val="Hipervnculo"/>
          <w:lang w:val="es-MX"/>
        </w:rPr>
        <w:t>https://images.webofknowledge.com/images/help/WOS/A_abrvjt.html</w:t>
      </w:r>
    </w:p>
    <w:p w14:paraId="73EB69F6" w14:textId="0C8B5E18" w:rsidR="007A2C36" w:rsidRDefault="00C010C6" w:rsidP="00B76DE5">
      <w:pPr>
        <w:pStyle w:val="Prrafo"/>
        <w:rPr>
          <w:lang w:val="es-MX"/>
        </w:rPr>
      </w:pPr>
      <w:r>
        <w:rPr>
          <w:lang w:val="es-MX"/>
        </w:rPr>
        <w:fldChar w:fldCharType="end"/>
      </w:r>
      <w:hyperlink r:id="rId28" w:history="1">
        <w:r w:rsidR="001905E3" w:rsidRPr="00C010C6">
          <w:rPr>
            <w:rStyle w:val="Hipervnculo"/>
          </w:rPr>
          <w:t>https://woodward.library.ubc.ca/research-help/journal-abbreviations/</w:t>
        </w:r>
      </w:hyperlink>
    </w:p>
    <w:p w14:paraId="524B945B" w14:textId="77777777" w:rsidR="009D649D" w:rsidRDefault="009D649D" w:rsidP="00B76DE5">
      <w:pPr>
        <w:pStyle w:val="Prrafo"/>
      </w:pPr>
    </w:p>
    <w:p w14:paraId="27AF6C98" w14:textId="67340909" w:rsidR="00A45911" w:rsidRPr="007A2C36" w:rsidRDefault="007A2C36" w:rsidP="00CA052F">
      <w:pPr>
        <w:pStyle w:val="Primerprrafo"/>
      </w:pPr>
      <w:r w:rsidRPr="007A2C36">
        <w:t>Ejemplos:</w:t>
      </w:r>
    </w:p>
    <w:p w14:paraId="2D6B2DF4" w14:textId="77777777" w:rsidR="0010572C" w:rsidRPr="00B4583D" w:rsidRDefault="0010572C" w:rsidP="00D54ACD">
      <w:pPr>
        <w:pStyle w:val="Bibliografa"/>
        <w:rPr>
          <w:lang w:val="en-US"/>
        </w:rPr>
      </w:pPr>
      <w:r w:rsidRPr="00D168BC">
        <w:rPr>
          <w:lang w:val="es-MX"/>
        </w:rPr>
        <w:t xml:space="preserve">Alcorta, E., &amp; Frank, P. (1997). </w:t>
      </w:r>
      <w:r w:rsidRPr="00B4583D">
        <w:rPr>
          <w:lang w:val="en-US"/>
        </w:rPr>
        <w:t xml:space="preserve">Deterministic nonlinear observer-based approaches to fault diagnosis: A survey. </w:t>
      </w:r>
      <w:r w:rsidRPr="00B4583D">
        <w:rPr>
          <w:i/>
          <w:lang w:val="en-US"/>
        </w:rPr>
        <w:t>Control Eng. Practice,</w:t>
      </w:r>
      <w:r w:rsidRPr="00B4583D">
        <w:rPr>
          <w:lang w:val="en-US"/>
        </w:rPr>
        <w:t xml:space="preserve"> </w:t>
      </w:r>
      <w:r w:rsidRPr="00B4583D">
        <w:rPr>
          <w:i/>
          <w:iCs/>
          <w:lang w:val="en-US"/>
        </w:rPr>
        <w:t>5</w:t>
      </w:r>
      <w:r w:rsidRPr="00B4583D">
        <w:rPr>
          <w:lang w:val="en-US"/>
        </w:rPr>
        <w:t>(5), 663-670.</w:t>
      </w:r>
    </w:p>
    <w:p w14:paraId="4988AB61" w14:textId="7AB53E6D" w:rsidR="0010572C" w:rsidRPr="00A42A62" w:rsidRDefault="0010572C" w:rsidP="00D54ACD">
      <w:pPr>
        <w:pStyle w:val="Bibliografa"/>
        <w:rPr>
          <w:lang w:val="en-US"/>
        </w:rPr>
      </w:pPr>
      <w:r w:rsidRPr="00B4583D">
        <w:rPr>
          <w:lang w:val="en-US"/>
        </w:rPr>
        <w:t xml:space="preserve">Colombo, A. F., Lee, P., &amp; </w:t>
      </w:r>
      <w:proofErr w:type="spellStart"/>
      <w:r w:rsidRPr="00B4583D">
        <w:rPr>
          <w:lang w:val="en-US"/>
        </w:rPr>
        <w:t>Karney</w:t>
      </w:r>
      <w:proofErr w:type="spellEnd"/>
      <w:r w:rsidRPr="00B4583D">
        <w:rPr>
          <w:lang w:val="en-US"/>
        </w:rPr>
        <w:t xml:space="preserve">, B. W. (2009). A selective literature review of transient-based leak detection methods. </w:t>
      </w:r>
      <w:r w:rsidRPr="00A42A62">
        <w:rPr>
          <w:i/>
          <w:lang w:val="en-US"/>
        </w:rPr>
        <w:t>J. Hydro-Environment Res., 2</w:t>
      </w:r>
      <w:r w:rsidRPr="00A42A62">
        <w:rPr>
          <w:lang w:val="en-US"/>
        </w:rPr>
        <w:t xml:space="preserve">(4), 212–227. </w:t>
      </w:r>
      <w:hyperlink r:id="rId29" w:history="1">
        <w:r w:rsidR="003A4780" w:rsidRPr="005C596B">
          <w:rPr>
            <w:rStyle w:val="Hipervnculo"/>
            <w:lang w:val="en-US"/>
          </w:rPr>
          <w:t>https://doi.org/10.1016/j.jher.2009.02.003</w:t>
        </w:r>
      </w:hyperlink>
    </w:p>
    <w:p w14:paraId="23FAC110" w14:textId="3EB3A385" w:rsidR="00D93850" w:rsidRPr="0027778E" w:rsidRDefault="0075281A" w:rsidP="00D54ACD">
      <w:pPr>
        <w:pStyle w:val="Bibliografa"/>
        <w:rPr>
          <w:rStyle w:val="CitaCar"/>
          <w:i w:val="0"/>
          <w:iCs w:val="0"/>
          <w:color w:val="auto"/>
          <w:lang w:val="en-US"/>
        </w:rPr>
      </w:pPr>
      <w:r w:rsidRPr="001F114A">
        <w:rPr>
          <w:lang w:val="pt-BR"/>
        </w:rPr>
        <w:t xml:space="preserve">Moustafa, K. F., </w:t>
      </w:r>
      <w:proofErr w:type="spellStart"/>
      <w:r w:rsidRPr="001F114A">
        <w:rPr>
          <w:lang w:val="pt-BR"/>
        </w:rPr>
        <w:t>Kaik</w:t>
      </w:r>
      <w:proofErr w:type="spellEnd"/>
      <w:r w:rsidRPr="001F114A">
        <w:rPr>
          <w:lang w:val="pt-BR"/>
        </w:rPr>
        <w:t xml:space="preserve">, Y., Alda, S., &amp; Omar, F. (2012). </w:t>
      </w:r>
      <w:r w:rsidRPr="00B4583D">
        <w:rPr>
          <w:lang w:val="en-US"/>
        </w:rPr>
        <w:t xml:space="preserve">Leak localization in pipelines via </w:t>
      </w:r>
      <w:proofErr w:type="spellStart"/>
      <w:r w:rsidRPr="00B4583D">
        <w:rPr>
          <w:lang w:val="en-US"/>
        </w:rPr>
        <w:t>computatal</w:t>
      </w:r>
      <w:proofErr w:type="spellEnd"/>
      <w:r w:rsidRPr="00B4583D">
        <w:rPr>
          <w:lang w:val="en-US"/>
        </w:rPr>
        <w:t xml:space="preserve"> pipeline monitoring. </w:t>
      </w:r>
      <w:r w:rsidRPr="00B4583D">
        <w:rPr>
          <w:i/>
          <w:lang w:val="en-US"/>
        </w:rPr>
        <w:t xml:space="preserve">Journal of Pressure Vessel Technology, ASME, </w:t>
      </w:r>
      <w:proofErr w:type="gramStart"/>
      <w:r w:rsidRPr="00B4583D">
        <w:rPr>
          <w:i/>
          <w:lang w:val="en-US"/>
        </w:rPr>
        <w:t>134</w:t>
      </w:r>
      <w:r w:rsidR="00BA08A3" w:rsidRPr="00B4583D">
        <w:rPr>
          <w:lang w:val="en-US"/>
        </w:rPr>
        <w:t xml:space="preserve">, </w:t>
      </w:r>
      <w:r w:rsidR="00AB0381" w:rsidRPr="00B4583D">
        <w:rPr>
          <w:lang w:val="en-US"/>
        </w:rPr>
        <w:t xml:space="preserve">  </w:t>
      </w:r>
      <w:proofErr w:type="gramEnd"/>
      <w:r w:rsidR="00AB0381" w:rsidRPr="00B4583D">
        <w:rPr>
          <w:lang w:val="en-US"/>
        </w:rPr>
        <w:t xml:space="preserve">   1-7</w:t>
      </w:r>
      <w:r w:rsidRPr="00B4583D">
        <w:rPr>
          <w:lang w:val="en-US"/>
        </w:rPr>
        <w:t xml:space="preserve">. </w:t>
      </w:r>
      <w:proofErr w:type="spellStart"/>
      <w:r w:rsidR="00BA08A3" w:rsidRPr="00B4583D">
        <w:rPr>
          <w:lang w:val="en-US"/>
        </w:rPr>
        <w:t>Recuperado</w:t>
      </w:r>
      <w:proofErr w:type="spellEnd"/>
      <w:r w:rsidRPr="00B4583D">
        <w:rPr>
          <w:lang w:val="en-US"/>
        </w:rPr>
        <w:t xml:space="preserve"> de</w:t>
      </w:r>
      <w:r w:rsidR="00172209" w:rsidRPr="00B4583D">
        <w:rPr>
          <w:lang w:val="en-US"/>
        </w:rPr>
        <w:t xml:space="preserve"> / </w:t>
      </w:r>
      <w:r w:rsidR="001534AE" w:rsidRPr="00B4583D">
        <w:rPr>
          <w:lang w:val="en-US"/>
        </w:rPr>
        <w:t>A</w:t>
      </w:r>
      <w:r w:rsidR="00172209" w:rsidRPr="00B4583D">
        <w:rPr>
          <w:lang w:val="en-US"/>
        </w:rPr>
        <w:t xml:space="preserve">vailable </w:t>
      </w:r>
      <w:r w:rsidR="001534AE" w:rsidRPr="00B4583D">
        <w:rPr>
          <w:lang w:val="en-US"/>
        </w:rPr>
        <w:t>at</w:t>
      </w:r>
      <w:r w:rsidR="00172209" w:rsidRPr="00B4583D">
        <w:rPr>
          <w:lang w:val="en-US"/>
        </w:rPr>
        <w:t xml:space="preserve">: </w:t>
      </w:r>
      <w:hyperlink r:id="rId30" w:history="1">
        <w:r w:rsidR="00B26DEE" w:rsidRPr="0016630D">
          <w:rPr>
            <w:rStyle w:val="Hipervnculo"/>
            <w:lang w:val="en-US"/>
          </w:rPr>
          <w:t>http://pressurevesseltech.asmedigitalcollection.asme.org</w:t>
        </w:r>
      </w:hyperlink>
      <w:bookmarkStart w:id="181" w:name="_Toc53570626"/>
    </w:p>
    <w:p w14:paraId="24EC1BAA" w14:textId="60602E82" w:rsidR="00445898" w:rsidRPr="00184B89" w:rsidRDefault="00445898" w:rsidP="00184B89">
      <w:pPr>
        <w:pStyle w:val="Ttulo3cn"/>
        <w:rPr>
          <w:rStyle w:val="CitaCar"/>
          <w:i/>
          <w:iCs w:val="0"/>
          <w:color w:val="000000" w:themeColor="text1"/>
          <w:sz w:val="28"/>
        </w:rPr>
      </w:pPr>
      <w:bookmarkStart w:id="182" w:name="_Toc125990280"/>
      <w:bookmarkStart w:id="183" w:name="_Toc128048464"/>
      <w:r w:rsidRPr="00184B89">
        <w:rPr>
          <w:rStyle w:val="CitaCar"/>
          <w:i/>
          <w:iCs w:val="0"/>
          <w:color w:val="000000" w:themeColor="text1"/>
          <w:sz w:val="28"/>
        </w:rPr>
        <w:t>Libro</w:t>
      </w:r>
      <w:bookmarkEnd w:id="181"/>
      <w:bookmarkEnd w:id="182"/>
      <w:bookmarkEnd w:id="183"/>
    </w:p>
    <w:p w14:paraId="650FC752" w14:textId="010011B6" w:rsidR="00445898" w:rsidRDefault="00445898" w:rsidP="00D54ACD">
      <w:pPr>
        <w:pStyle w:val="Bibliografa"/>
      </w:pPr>
      <w:r>
        <w:t xml:space="preserve">Apellido, A. A. (Año). </w:t>
      </w:r>
      <w:r w:rsidRPr="00445898">
        <w:rPr>
          <w:i/>
        </w:rPr>
        <w:t>Título</w:t>
      </w:r>
      <w:r>
        <w:t>. Lugar de publicación: Editorial</w:t>
      </w:r>
    </w:p>
    <w:p w14:paraId="14985CD8" w14:textId="77777777" w:rsidR="00D54ACD" w:rsidRDefault="00D54ACD" w:rsidP="00D54ACD">
      <w:pPr>
        <w:pStyle w:val="Primerprrafo"/>
      </w:pPr>
    </w:p>
    <w:p w14:paraId="448403B1" w14:textId="54567A22" w:rsidR="00D54ACD" w:rsidRPr="007A2C36" w:rsidRDefault="00D54ACD" w:rsidP="00D54ACD">
      <w:pPr>
        <w:pStyle w:val="Primerprrafo"/>
      </w:pPr>
      <w:r w:rsidRPr="007A2C36">
        <w:t>Ejemp</w:t>
      </w:r>
      <w:r>
        <w:t>lo</w:t>
      </w:r>
      <w:r w:rsidRPr="007A2C36">
        <w:t>:</w:t>
      </w:r>
    </w:p>
    <w:p w14:paraId="178E7558" w14:textId="77777777" w:rsidR="00D54ACD" w:rsidRDefault="00D54ACD" w:rsidP="00D54ACD">
      <w:pPr>
        <w:pStyle w:val="Bibliografa"/>
      </w:pPr>
      <w:r w:rsidRPr="007A2C36">
        <w:rPr>
          <w:lang w:val="es-MX"/>
        </w:rPr>
        <w:t xml:space="preserve">Verde, C., Gentil, S., &amp; Morales, R. (2013). </w:t>
      </w:r>
      <w:r w:rsidRPr="00AF7689">
        <w:rPr>
          <w:i/>
        </w:rPr>
        <w:t>Monitoreo y diagnóstico automático de fallas en sistemas dinámicos</w:t>
      </w:r>
      <w:r>
        <w:t>. México: Trillas-UNAM</w:t>
      </w:r>
      <w:bookmarkStart w:id="184" w:name="_Toc64620944"/>
      <w:bookmarkStart w:id="185" w:name="_Toc64620979"/>
      <w:bookmarkStart w:id="186" w:name="_Toc125990281"/>
      <w:bookmarkEnd w:id="184"/>
      <w:bookmarkEnd w:id="185"/>
      <w:r>
        <w:t>.</w:t>
      </w:r>
      <w:bookmarkEnd w:id="186"/>
    </w:p>
    <w:p w14:paraId="7AB41641" w14:textId="77777777" w:rsidR="00F25226" w:rsidRPr="00F25226" w:rsidRDefault="00F25226" w:rsidP="00F25226">
      <w:pPr>
        <w:pStyle w:val="Prrafo"/>
        <w:ind w:firstLine="0"/>
        <w:rPr>
          <w:b/>
          <w:bCs/>
        </w:rPr>
      </w:pPr>
    </w:p>
    <w:p w14:paraId="3019C8BA" w14:textId="2FE942A7" w:rsidR="008E5124" w:rsidRPr="00F25226" w:rsidRDefault="00EA630F" w:rsidP="00F25226">
      <w:pPr>
        <w:pStyle w:val="Prrafo"/>
        <w:ind w:firstLine="0"/>
        <w:rPr>
          <w:b/>
          <w:bCs/>
        </w:rPr>
      </w:pPr>
      <w:bookmarkStart w:id="187" w:name="_Hlk126227832"/>
      <w:r w:rsidRPr="00F25226">
        <w:rPr>
          <w:b/>
          <w:bCs/>
        </w:rPr>
        <w:t>Li</w:t>
      </w:r>
      <w:r w:rsidR="008E5124" w:rsidRPr="00F25226">
        <w:rPr>
          <w:b/>
          <w:bCs/>
        </w:rPr>
        <w:t>bro con editor:</w:t>
      </w:r>
    </w:p>
    <w:bookmarkEnd w:id="187"/>
    <w:p w14:paraId="68366681" w14:textId="77777777" w:rsidR="008E5124" w:rsidRDefault="008E5124" w:rsidP="00D54ACD">
      <w:pPr>
        <w:pStyle w:val="Bibliografa"/>
      </w:pPr>
      <w:r>
        <w:t xml:space="preserve">Apellido, A. A. (Ed.). (Año). </w:t>
      </w:r>
      <w:r w:rsidRPr="00445898">
        <w:rPr>
          <w:i/>
        </w:rPr>
        <w:t>Título</w:t>
      </w:r>
      <w:r>
        <w:t>. Ciudad, País: Editorial.</w:t>
      </w:r>
    </w:p>
    <w:p w14:paraId="785A735C" w14:textId="77777777" w:rsidR="009F4889" w:rsidRPr="00F25226" w:rsidRDefault="009F4889" w:rsidP="00F25226">
      <w:pPr>
        <w:pStyle w:val="Prrafo"/>
        <w:ind w:left="284" w:firstLine="0"/>
        <w:rPr>
          <w:b/>
          <w:bCs/>
        </w:rPr>
      </w:pPr>
    </w:p>
    <w:p w14:paraId="537CADE1" w14:textId="33DBDBBA" w:rsidR="008E5124" w:rsidRPr="00F25226" w:rsidRDefault="008E5124" w:rsidP="00F25226">
      <w:pPr>
        <w:pStyle w:val="Prrafo"/>
        <w:ind w:firstLine="0"/>
        <w:rPr>
          <w:b/>
          <w:bCs/>
        </w:rPr>
      </w:pPr>
      <w:r w:rsidRPr="00F25226">
        <w:rPr>
          <w:b/>
          <w:bCs/>
        </w:rPr>
        <w:t>Libro en versión electrónica</w:t>
      </w:r>
      <w:r w:rsidR="00684848">
        <w:rPr>
          <w:b/>
          <w:bCs/>
        </w:rPr>
        <w:t xml:space="preserve"> / con </w:t>
      </w:r>
      <w:proofErr w:type="spellStart"/>
      <w:r w:rsidR="00684848">
        <w:rPr>
          <w:b/>
          <w:bCs/>
        </w:rPr>
        <w:t>doi</w:t>
      </w:r>
      <w:proofErr w:type="spellEnd"/>
      <w:r w:rsidRPr="00F25226">
        <w:rPr>
          <w:b/>
          <w:bCs/>
        </w:rPr>
        <w:t>:</w:t>
      </w:r>
    </w:p>
    <w:p w14:paraId="71277870" w14:textId="50B17131" w:rsidR="008E5124" w:rsidRPr="00684848" w:rsidRDefault="008E5124" w:rsidP="00684848">
      <w:pPr>
        <w:pStyle w:val="Bibliografa"/>
      </w:pPr>
      <w:r w:rsidRPr="00D54ACD">
        <w:t>Apellido, A. (Año). Título</w:t>
      </w:r>
      <w:r w:rsidR="00890C2C" w:rsidRPr="00D54ACD">
        <w:t xml:space="preserve"> en formato oración (sin mayúsculas iniciales)</w:t>
      </w:r>
      <w:r w:rsidRPr="00D54ACD">
        <w:t>. Lugar: Editorial (si aplica).</w:t>
      </w:r>
      <w:r w:rsidR="00684848">
        <w:t xml:space="preserve"> </w:t>
      </w:r>
      <w:r w:rsidRPr="00684848">
        <w:t>Recuperado de</w:t>
      </w:r>
      <w:r w:rsidR="00C010C6" w:rsidRPr="00684848">
        <w:t>: liga electrónica</w:t>
      </w:r>
    </w:p>
    <w:p w14:paraId="12444984" w14:textId="001751DE" w:rsidR="008E5124" w:rsidRPr="00D168BC" w:rsidRDefault="008E5124" w:rsidP="00D54ACD">
      <w:pPr>
        <w:pStyle w:val="Bibliografa"/>
      </w:pPr>
      <w:r>
        <w:t xml:space="preserve">Apellido, A. A. (Año). </w:t>
      </w:r>
      <w:r w:rsidRPr="00D168BC">
        <w:rPr>
          <w:i/>
        </w:rPr>
        <w:t>Título</w:t>
      </w:r>
      <w:r w:rsidRPr="00D168BC">
        <w:t xml:space="preserve">. </w:t>
      </w:r>
      <w:proofErr w:type="spellStart"/>
      <w:r w:rsidRPr="00D168BC">
        <w:t>doi</w:t>
      </w:r>
      <w:proofErr w:type="spellEnd"/>
      <w:r w:rsidRPr="00D168BC">
        <w:t xml:space="preserve">: </w:t>
      </w:r>
      <w:r w:rsidR="00CE29B9">
        <w:t>10.101.6XXX</w:t>
      </w:r>
      <w:r w:rsidRPr="00D168BC">
        <w:t>00000000</w:t>
      </w:r>
    </w:p>
    <w:p w14:paraId="133A06F2" w14:textId="736B619C" w:rsidR="00396407" w:rsidRPr="00181235" w:rsidRDefault="00396407" w:rsidP="00184B89">
      <w:pPr>
        <w:pStyle w:val="Ttulo3cn"/>
      </w:pPr>
      <w:bookmarkStart w:id="188" w:name="_Toc128048465"/>
      <w:r w:rsidRPr="00181235">
        <w:t>Capítulo de libro</w:t>
      </w:r>
      <w:r w:rsidR="002B31E9" w:rsidRPr="00181235">
        <w:t xml:space="preserve"> </w:t>
      </w:r>
      <w:r w:rsidRPr="00684848">
        <w:t>(cuando tiene editor y capítulos escritos por diferentes autores)</w:t>
      </w:r>
      <w:bookmarkEnd w:id="188"/>
    </w:p>
    <w:p w14:paraId="0B7ADED5" w14:textId="146144A6" w:rsidR="00D05527" w:rsidRDefault="00D05527" w:rsidP="00D54ACD">
      <w:pPr>
        <w:pStyle w:val="Bibliografa"/>
      </w:pPr>
      <w:r w:rsidRPr="00B50EC4">
        <w:t xml:space="preserve">Apellido, A. A., </w:t>
      </w:r>
      <w:r w:rsidR="0091702E">
        <w:t>&amp;</w:t>
      </w:r>
      <w:r w:rsidRPr="00B50EC4">
        <w:t xml:space="preserve"> Apellido, B. B. (Año). Título del capítulo o la entrada. En A. A. Apellido. (Ed.), </w:t>
      </w:r>
      <w:r w:rsidRPr="00B50EC4">
        <w:rPr>
          <w:i/>
        </w:rPr>
        <w:t>Título del libro</w:t>
      </w:r>
      <w:r w:rsidRPr="00B50EC4">
        <w:t xml:space="preserve"> (pp. ##-##). Ciudad, País: Editorial.</w:t>
      </w:r>
      <w:r w:rsidR="00903A3D">
        <w:t xml:space="preserve"> </w:t>
      </w:r>
      <w:proofErr w:type="spellStart"/>
      <w:r w:rsidR="00903A3D">
        <w:t>doi</w:t>
      </w:r>
      <w:proofErr w:type="spellEnd"/>
      <w:r w:rsidR="00903A3D">
        <w:t>: 00-00000000</w:t>
      </w:r>
    </w:p>
    <w:p w14:paraId="4ABC9C24" w14:textId="244CA588" w:rsidR="00A6670C" w:rsidRPr="00A245EA" w:rsidRDefault="00A6670C" w:rsidP="00184B89">
      <w:pPr>
        <w:pStyle w:val="Ttulo3cn"/>
        <w:rPr>
          <w:rStyle w:val="CitaCar"/>
          <w:i/>
          <w:iCs w:val="0"/>
          <w:color w:val="000000" w:themeColor="text1"/>
          <w:sz w:val="28"/>
        </w:rPr>
      </w:pPr>
      <w:bookmarkStart w:id="189" w:name="_Toc53570628"/>
      <w:bookmarkStart w:id="190" w:name="_Toc125990282"/>
      <w:bookmarkStart w:id="191" w:name="_Toc128048466"/>
      <w:r w:rsidRPr="00A245EA">
        <w:rPr>
          <w:rStyle w:val="CitaCar"/>
          <w:iCs w:val="0"/>
          <w:color w:val="000000" w:themeColor="text1"/>
          <w:sz w:val="28"/>
        </w:rPr>
        <w:t>Congreso (artículos en memorias/memorias completas)</w:t>
      </w:r>
      <w:bookmarkEnd w:id="189"/>
      <w:bookmarkEnd w:id="190"/>
      <w:bookmarkEnd w:id="191"/>
    </w:p>
    <w:p w14:paraId="40BEFEA0" w14:textId="7E26AF54" w:rsidR="00A6670C" w:rsidRDefault="00A6670C" w:rsidP="00D54ACD">
      <w:pPr>
        <w:pStyle w:val="Bibliografa"/>
      </w:pPr>
      <w:r w:rsidRPr="00B50EC4">
        <w:rPr>
          <w:color w:val="000000"/>
        </w:rPr>
        <w:t>Apellido,</w:t>
      </w:r>
      <w:r>
        <w:rPr>
          <w:color w:val="000000"/>
        </w:rPr>
        <w:t xml:space="preserve"> A. A., </w:t>
      </w:r>
      <w:r w:rsidR="0091702E">
        <w:t>&amp;</w:t>
      </w:r>
      <w:r>
        <w:rPr>
          <w:color w:val="000000"/>
        </w:rPr>
        <w:t xml:space="preserve"> Apellido, B. B. (mes, año).</w:t>
      </w:r>
      <w:r>
        <w:t xml:space="preserve"> Título del trabajo/memorias. En/In </w:t>
      </w:r>
      <w:r>
        <w:rPr>
          <w:i/>
        </w:rPr>
        <w:t>Título del simposio o congreso</w:t>
      </w:r>
      <w:r>
        <w:t>, ciudad, Lugar.</w:t>
      </w:r>
    </w:p>
    <w:p w14:paraId="1060EE26" w14:textId="77777777" w:rsidR="00684848" w:rsidRPr="00FA7736" w:rsidRDefault="00684848" w:rsidP="00CA052F">
      <w:pPr>
        <w:pStyle w:val="Primerprrafo"/>
        <w:rPr>
          <w:lang w:val="es-MX"/>
        </w:rPr>
      </w:pPr>
    </w:p>
    <w:p w14:paraId="50797B06" w14:textId="3F49E19C" w:rsidR="00E833DA" w:rsidRPr="00B4583D" w:rsidRDefault="00E833DA" w:rsidP="00CA052F">
      <w:pPr>
        <w:pStyle w:val="Primerprrafo"/>
        <w:rPr>
          <w:lang w:val="en-US"/>
        </w:rPr>
      </w:pPr>
      <w:proofErr w:type="spellStart"/>
      <w:r w:rsidRPr="00B4583D">
        <w:rPr>
          <w:lang w:val="en-US"/>
        </w:rPr>
        <w:t>Ejemplo</w:t>
      </w:r>
      <w:proofErr w:type="spellEnd"/>
      <w:r w:rsidRPr="00B4583D">
        <w:rPr>
          <w:lang w:val="en-US"/>
        </w:rPr>
        <w:t>:</w:t>
      </w:r>
    </w:p>
    <w:p w14:paraId="6A94AE46" w14:textId="34FFB659" w:rsidR="000F6771" w:rsidRPr="00D24911" w:rsidRDefault="00A6670C" w:rsidP="00D54ACD">
      <w:pPr>
        <w:pStyle w:val="Bibliografa"/>
        <w:rPr>
          <w:rStyle w:val="CitaCar"/>
          <w:i w:val="0"/>
          <w:iCs w:val="0"/>
          <w:color w:val="auto"/>
          <w:lang w:val="en-US"/>
        </w:rPr>
      </w:pPr>
      <w:r w:rsidRPr="00B4583D">
        <w:rPr>
          <w:lang w:val="en-US"/>
        </w:rPr>
        <w:t xml:space="preserve">Verde, C., Molina, L., &amp; Carrera, R. (2011). Practical issues of leak diagnosis in pipelines. In </w:t>
      </w:r>
      <w:r w:rsidRPr="00B4583D">
        <w:rPr>
          <w:i/>
          <w:lang w:val="en-US"/>
        </w:rPr>
        <w:t xml:space="preserve">Proceedings of the 18th </w:t>
      </w:r>
      <w:r w:rsidR="00890C2C" w:rsidRPr="00B4583D">
        <w:rPr>
          <w:i/>
          <w:lang w:val="en-US"/>
        </w:rPr>
        <w:t>W</w:t>
      </w:r>
      <w:r w:rsidRPr="00B4583D">
        <w:rPr>
          <w:i/>
          <w:lang w:val="en-US"/>
        </w:rPr>
        <w:t xml:space="preserve">orld </w:t>
      </w:r>
      <w:r w:rsidR="00890C2C" w:rsidRPr="00B4583D">
        <w:rPr>
          <w:i/>
          <w:lang w:val="en-US"/>
        </w:rPr>
        <w:t>C</w:t>
      </w:r>
      <w:r w:rsidRPr="00B4583D">
        <w:rPr>
          <w:i/>
          <w:lang w:val="en-US"/>
        </w:rPr>
        <w:t>ongress</w:t>
      </w:r>
      <w:r w:rsidR="00890C2C" w:rsidRPr="00B4583D">
        <w:rPr>
          <w:i/>
          <w:lang w:val="en-US"/>
        </w:rPr>
        <w:t xml:space="preserve"> of </w:t>
      </w:r>
      <w:r w:rsidRPr="00B4583D">
        <w:rPr>
          <w:i/>
          <w:lang w:val="en-US"/>
        </w:rPr>
        <w:t xml:space="preserve">the </w:t>
      </w:r>
      <w:r w:rsidR="00890C2C" w:rsidRPr="00B4583D">
        <w:rPr>
          <w:i/>
          <w:lang w:val="en-US"/>
        </w:rPr>
        <w:t>I</w:t>
      </w:r>
      <w:r w:rsidRPr="00B4583D">
        <w:rPr>
          <w:i/>
          <w:lang w:val="en-US"/>
        </w:rPr>
        <w:t xml:space="preserve">nternational </w:t>
      </w:r>
      <w:r w:rsidR="00890C2C" w:rsidRPr="00B4583D">
        <w:rPr>
          <w:i/>
          <w:lang w:val="en-US"/>
        </w:rPr>
        <w:t>F</w:t>
      </w:r>
      <w:r w:rsidRPr="00B4583D">
        <w:rPr>
          <w:i/>
          <w:lang w:val="en-US"/>
        </w:rPr>
        <w:t xml:space="preserve">ederation of </w:t>
      </w:r>
      <w:r w:rsidR="00890C2C" w:rsidRPr="00B4583D">
        <w:rPr>
          <w:i/>
          <w:lang w:val="en-US"/>
        </w:rPr>
        <w:t>A</w:t>
      </w:r>
      <w:r w:rsidRPr="00B4583D">
        <w:rPr>
          <w:i/>
          <w:lang w:val="en-US"/>
        </w:rPr>
        <w:t xml:space="preserve">utomatic </w:t>
      </w:r>
      <w:r w:rsidR="00890C2C" w:rsidRPr="00B4583D">
        <w:rPr>
          <w:i/>
          <w:lang w:val="en-US"/>
        </w:rPr>
        <w:t>C</w:t>
      </w:r>
      <w:r w:rsidRPr="00B4583D">
        <w:rPr>
          <w:i/>
          <w:lang w:val="en-US"/>
        </w:rPr>
        <w:t>ontrol</w:t>
      </w:r>
      <w:r w:rsidRPr="00B4583D">
        <w:rPr>
          <w:lang w:val="en-US"/>
        </w:rPr>
        <w:t>, Milano, Italy</w:t>
      </w:r>
      <w:bookmarkStart w:id="192" w:name="_Toc53570629"/>
      <w:r w:rsidR="00D24911">
        <w:rPr>
          <w:lang w:val="en-US"/>
        </w:rPr>
        <w:t>.</w:t>
      </w:r>
    </w:p>
    <w:p w14:paraId="79B428AE" w14:textId="679EE631" w:rsidR="00BF3CFB" w:rsidRPr="00A245EA" w:rsidRDefault="00BF3CFB" w:rsidP="00184B89">
      <w:pPr>
        <w:pStyle w:val="Ttulo3cn"/>
        <w:rPr>
          <w:rStyle w:val="CitaCar"/>
          <w:i/>
          <w:iCs w:val="0"/>
          <w:color w:val="000000" w:themeColor="text1"/>
          <w:sz w:val="28"/>
        </w:rPr>
      </w:pPr>
      <w:bookmarkStart w:id="193" w:name="_Toc125990283"/>
      <w:bookmarkStart w:id="194" w:name="_Toc128048467"/>
      <w:r w:rsidRPr="00A245EA">
        <w:rPr>
          <w:rStyle w:val="CitaCar"/>
          <w:iCs w:val="0"/>
          <w:color w:val="000000" w:themeColor="text1"/>
          <w:sz w:val="28"/>
        </w:rPr>
        <w:t>Tesis</w:t>
      </w:r>
      <w:bookmarkEnd w:id="193"/>
      <w:bookmarkEnd w:id="194"/>
    </w:p>
    <w:p w14:paraId="0F899ABE" w14:textId="77777777" w:rsidR="00BF3CFB" w:rsidRDefault="00BF3CFB" w:rsidP="00D54ACD">
      <w:pPr>
        <w:pStyle w:val="Bibliografa"/>
      </w:pPr>
      <w:r>
        <w:t xml:space="preserve">Autor, A. (Año). </w:t>
      </w:r>
      <w:r>
        <w:rPr>
          <w:i/>
          <w:iCs/>
        </w:rPr>
        <w:t xml:space="preserve">Título de la tesis </w:t>
      </w:r>
      <w:r>
        <w:t>(Tesis de pregrado/</w:t>
      </w:r>
      <w:proofErr w:type="spellStart"/>
      <w:r>
        <w:t>maestria</w:t>
      </w:r>
      <w:proofErr w:type="spellEnd"/>
      <w:r>
        <w:t>/doctoral). Nombre de la institución, Lugar.</w:t>
      </w:r>
      <w:r w:rsidRPr="00D05527">
        <w:t xml:space="preserve"> </w:t>
      </w:r>
      <w:r>
        <w:t>Recuperado de....</w:t>
      </w:r>
    </w:p>
    <w:p w14:paraId="3B39D45D" w14:textId="77777777" w:rsidR="00CD5A73" w:rsidRDefault="00CD5A73" w:rsidP="00B76DE5">
      <w:pPr>
        <w:pStyle w:val="Prrafo"/>
      </w:pPr>
    </w:p>
    <w:p w14:paraId="27AECEA1" w14:textId="219222AD" w:rsidR="009F4889" w:rsidRPr="009F4889" w:rsidRDefault="009F4889" w:rsidP="00CA052F">
      <w:pPr>
        <w:pStyle w:val="Primerprrafo"/>
      </w:pPr>
      <w:r w:rsidRPr="009F4889">
        <w:t>Ejemplo</w:t>
      </w:r>
      <w:r w:rsidR="00AB0381">
        <w:t>s</w:t>
      </w:r>
      <w:r w:rsidRPr="009F4889">
        <w:t>:</w:t>
      </w:r>
    </w:p>
    <w:p w14:paraId="463EDBD3" w14:textId="77777777" w:rsidR="00BF3CFB" w:rsidRDefault="00BF3CFB" w:rsidP="00D54ACD">
      <w:pPr>
        <w:pStyle w:val="Bibliografa"/>
      </w:pPr>
      <w:r>
        <w:t xml:space="preserve">Rojas, J. (2015). </w:t>
      </w:r>
      <w:r w:rsidRPr="00AB0381">
        <w:rPr>
          <w:i/>
        </w:rPr>
        <w:t>Detección e identificación de fallas secuenciales en ductos</w:t>
      </w:r>
      <w:r>
        <w:t xml:space="preserve"> (Tesis de Maestría no publicada). Universidad Nacional Autónoma de México, México. </w:t>
      </w:r>
    </w:p>
    <w:p w14:paraId="2E9CB099" w14:textId="53858240" w:rsidR="00BF3CFB" w:rsidRPr="00D24911" w:rsidRDefault="00AB0381" w:rsidP="00D54ACD">
      <w:pPr>
        <w:pStyle w:val="Bibliografa"/>
        <w:rPr>
          <w:rStyle w:val="CitaCar"/>
          <w:i w:val="0"/>
          <w:iCs w:val="0"/>
          <w:color w:val="auto"/>
          <w:lang w:eastAsia="es-MX"/>
        </w:rPr>
      </w:pPr>
      <w:r>
        <w:t xml:space="preserve">Mina, J. (2008). </w:t>
      </w:r>
      <w:r w:rsidRPr="00AB0381">
        <w:rPr>
          <w:i/>
        </w:rPr>
        <w:t>Aislamiento de fallas en modelos estructurados de componentes principales</w:t>
      </w:r>
      <w:r>
        <w:t xml:space="preserve"> (Tesis de doctorado). Posgrado Ingeniería UNAM, México.</w:t>
      </w:r>
    </w:p>
    <w:p w14:paraId="2BC018CE" w14:textId="29313223" w:rsidR="00A6670C" w:rsidRPr="00A245EA" w:rsidRDefault="00A6670C" w:rsidP="00184B89">
      <w:pPr>
        <w:pStyle w:val="Ttulo3cn"/>
        <w:rPr>
          <w:rStyle w:val="CitaCar"/>
          <w:i/>
          <w:iCs w:val="0"/>
          <w:color w:val="000000" w:themeColor="text1"/>
          <w:sz w:val="28"/>
        </w:rPr>
      </w:pPr>
      <w:bookmarkStart w:id="195" w:name="_Toc125990284"/>
      <w:bookmarkStart w:id="196" w:name="_Toc128048468"/>
      <w:r w:rsidRPr="00A245EA">
        <w:rPr>
          <w:rStyle w:val="CitaCar"/>
          <w:iCs w:val="0"/>
          <w:color w:val="000000" w:themeColor="text1"/>
          <w:sz w:val="28"/>
        </w:rPr>
        <w:t>Reporte técnico/Normas/Informes</w:t>
      </w:r>
      <w:bookmarkEnd w:id="192"/>
      <w:bookmarkEnd w:id="195"/>
      <w:bookmarkEnd w:id="196"/>
    </w:p>
    <w:p w14:paraId="135CF50D" w14:textId="69E92533" w:rsidR="009F4889" w:rsidRPr="00F31BB6" w:rsidRDefault="009F4889" w:rsidP="00D54ACD">
      <w:pPr>
        <w:pStyle w:val="Bibliografa"/>
        <w:rPr>
          <w:lang w:val="es-MX"/>
        </w:rPr>
      </w:pPr>
      <w:bookmarkStart w:id="197" w:name="_Toc53570627"/>
      <w:r>
        <w:t xml:space="preserve">Autor, A. / Institución. (año). </w:t>
      </w:r>
      <w:r w:rsidRPr="00F31BB6">
        <w:rPr>
          <w:i/>
          <w:lang w:val="es-MX"/>
        </w:rPr>
        <w:t>Título.</w:t>
      </w:r>
      <w:r w:rsidRPr="00F31BB6">
        <w:rPr>
          <w:lang w:val="es-MX"/>
        </w:rPr>
        <w:t xml:space="preserve"> </w:t>
      </w:r>
      <w:r w:rsidR="00AB0381" w:rsidRPr="00F31BB6">
        <w:rPr>
          <w:lang w:val="es-MX"/>
        </w:rPr>
        <w:t>Recuperado de</w:t>
      </w:r>
      <w:r w:rsidR="000A4409" w:rsidRPr="00F31BB6">
        <w:rPr>
          <w:lang w:val="es-MX"/>
        </w:rPr>
        <w:t>:</w:t>
      </w:r>
      <w:r w:rsidRPr="00F31BB6">
        <w:rPr>
          <w:lang w:val="es-MX"/>
        </w:rPr>
        <w:t xml:space="preserve"> http://....</w:t>
      </w:r>
    </w:p>
    <w:p w14:paraId="0B05997B" w14:textId="77777777" w:rsidR="00D22621" w:rsidRPr="00F31BB6" w:rsidRDefault="00D22621" w:rsidP="00B76DE5">
      <w:pPr>
        <w:pStyle w:val="Prrafo"/>
        <w:rPr>
          <w:lang w:val="es-MX"/>
        </w:rPr>
      </w:pPr>
    </w:p>
    <w:p w14:paraId="090F1805" w14:textId="01CA80C7" w:rsidR="009F4889" w:rsidRPr="00F31BB6" w:rsidRDefault="00D22621" w:rsidP="00CA052F">
      <w:pPr>
        <w:pStyle w:val="Prrafo"/>
        <w:ind w:firstLine="0"/>
        <w:jc w:val="left"/>
        <w:rPr>
          <w:lang w:val="es-MX"/>
        </w:rPr>
      </w:pPr>
      <w:r w:rsidRPr="00F31BB6">
        <w:rPr>
          <w:lang w:val="es-MX"/>
        </w:rPr>
        <w:t>Ejemplos:</w:t>
      </w:r>
    </w:p>
    <w:p w14:paraId="51B657A3" w14:textId="76097363" w:rsidR="00C95D28" w:rsidRPr="00B34A6E" w:rsidRDefault="00C95D28" w:rsidP="00D54ACD">
      <w:pPr>
        <w:pStyle w:val="Bibliografa"/>
        <w:rPr>
          <w:rStyle w:val="Hipervnculo"/>
          <w:lang w:val="en-US"/>
        </w:rPr>
      </w:pPr>
      <w:r>
        <w:t xml:space="preserve">CONAGUA. (2018). Estadísticas del agua en México. </w:t>
      </w:r>
      <w:proofErr w:type="spellStart"/>
      <w:r w:rsidRPr="00B4583D">
        <w:rPr>
          <w:lang w:val="en-US"/>
        </w:rPr>
        <w:t>Recuperado</w:t>
      </w:r>
      <w:proofErr w:type="spellEnd"/>
      <w:r w:rsidRPr="00B4583D">
        <w:rPr>
          <w:lang w:val="en-US"/>
        </w:rPr>
        <w:t xml:space="preserve"> de</w:t>
      </w:r>
      <w:r w:rsidR="000A4409" w:rsidRPr="00B4583D">
        <w:rPr>
          <w:lang w:val="en-US"/>
        </w:rPr>
        <w:t>:</w:t>
      </w:r>
      <w:r w:rsidRPr="00B4583D">
        <w:rPr>
          <w:lang w:val="en-US"/>
        </w:rPr>
        <w:t xml:space="preserve"> </w:t>
      </w:r>
      <w:r w:rsidR="00493CB6">
        <w:fldChar w:fldCharType="begin"/>
      </w:r>
      <w:r w:rsidR="00493CB6" w:rsidRPr="00B4583D">
        <w:rPr>
          <w:lang w:val="en-US"/>
        </w:rPr>
        <w:instrText xml:space="preserve"> HYPERLINK "http://sina.conagua.gob.mx/publicacione/EAM-2018.pdf" </w:instrText>
      </w:r>
      <w:r w:rsidR="00493CB6">
        <w:fldChar w:fldCharType="separate"/>
      </w:r>
      <w:r w:rsidRPr="00B34A6E">
        <w:rPr>
          <w:rStyle w:val="Hipervnculo"/>
          <w:lang w:val="en-US"/>
        </w:rPr>
        <w:t>http://sina.conagua.gob.mx/publicacione/EAM-2018.pdf</w:t>
      </w:r>
    </w:p>
    <w:p w14:paraId="75BB3641" w14:textId="27C01A40" w:rsidR="00A6670C" w:rsidRDefault="00493CB6" w:rsidP="00D54ACD">
      <w:pPr>
        <w:pStyle w:val="Bibliografa"/>
      </w:pPr>
      <w:r>
        <w:fldChar w:fldCharType="end"/>
      </w:r>
      <w:r w:rsidR="00F1574A" w:rsidRPr="00B4583D">
        <w:rPr>
          <w:lang w:val="en-US"/>
        </w:rPr>
        <w:t xml:space="preserve">EPA. </w:t>
      </w:r>
      <w:r w:rsidR="00A6670C" w:rsidRPr="00B4583D">
        <w:rPr>
          <w:lang w:val="en-US"/>
        </w:rPr>
        <w:t xml:space="preserve">(2009). </w:t>
      </w:r>
      <w:r w:rsidR="00A6670C" w:rsidRPr="00B4583D">
        <w:rPr>
          <w:i/>
          <w:lang w:val="en-US"/>
        </w:rPr>
        <w:t xml:space="preserve">Drinking water </w:t>
      </w:r>
      <w:proofErr w:type="spellStart"/>
      <w:r w:rsidR="00A6670C" w:rsidRPr="00B4583D">
        <w:rPr>
          <w:i/>
          <w:lang w:val="en-US"/>
        </w:rPr>
        <w:t>infraestructure</w:t>
      </w:r>
      <w:proofErr w:type="spellEnd"/>
      <w:r w:rsidR="00A6670C" w:rsidRPr="00B4583D">
        <w:rPr>
          <w:i/>
          <w:lang w:val="en-US"/>
        </w:rPr>
        <w:t xml:space="preserve"> needs survey and </w:t>
      </w:r>
      <w:proofErr w:type="spellStart"/>
      <w:r w:rsidR="00A6670C" w:rsidRPr="00B4583D">
        <w:rPr>
          <w:i/>
          <w:lang w:val="en-US"/>
        </w:rPr>
        <w:t>assesment</w:t>
      </w:r>
      <w:proofErr w:type="spellEnd"/>
      <w:r w:rsidR="00A6670C" w:rsidRPr="00B4583D">
        <w:rPr>
          <w:i/>
          <w:lang w:val="en-US"/>
        </w:rPr>
        <w:t xml:space="preserve"> </w:t>
      </w:r>
      <w:r w:rsidR="00A6670C" w:rsidRPr="00B4583D">
        <w:rPr>
          <w:lang w:val="en-US"/>
        </w:rPr>
        <w:t xml:space="preserve">(Inf. </w:t>
      </w:r>
      <w:proofErr w:type="spellStart"/>
      <w:r w:rsidR="00A6670C" w:rsidRPr="00B4583D">
        <w:rPr>
          <w:lang w:val="en-US"/>
        </w:rPr>
        <w:t>Téc</w:t>
      </w:r>
      <w:proofErr w:type="spellEnd"/>
      <w:r w:rsidR="00A6670C" w:rsidRPr="00B4583D">
        <w:rPr>
          <w:lang w:val="en-US"/>
        </w:rPr>
        <w:t xml:space="preserve">.). </w:t>
      </w:r>
      <w:proofErr w:type="spellStart"/>
      <w:r w:rsidR="00A6670C" w:rsidRPr="00120271">
        <w:t>Enviromental</w:t>
      </w:r>
      <w:proofErr w:type="spellEnd"/>
      <w:r w:rsidR="00A6670C" w:rsidRPr="00120271">
        <w:t xml:space="preserve"> </w:t>
      </w:r>
      <w:proofErr w:type="spellStart"/>
      <w:r w:rsidR="00A6670C" w:rsidRPr="00120271">
        <w:t>Protection</w:t>
      </w:r>
      <w:proofErr w:type="spellEnd"/>
      <w:r w:rsidR="00A6670C" w:rsidRPr="00120271">
        <w:t xml:space="preserve"> Agency. </w:t>
      </w:r>
    </w:p>
    <w:p w14:paraId="551A3700" w14:textId="65B2C64D" w:rsidR="00E443C2" w:rsidRDefault="00E443C2" w:rsidP="00B76DE5">
      <w:pPr>
        <w:pStyle w:val="Prrafo"/>
        <w:sectPr w:rsidR="00E443C2" w:rsidSect="00BC2F8D">
          <w:footnotePr>
            <w:numRestart w:val="eachSect"/>
          </w:footnotePr>
          <w:type w:val="oddPage"/>
          <w:pgSz w:w="12240" w:h="15840" w:code="1"/>
          <w:pgMar w:top="1247" w:right="1247" w:bottom="1985" w:left="1247" w:header="709" w:footer="709" w:gutter="0"/>
          <w:lnNumType w:countBy="1" w:restart="continuous"/>
          <w:cols w:space="708"/>
          <w:docGrid w:linePitch="360"/>
        </w:sectPr>
      </w:pPr>
    </w:p>
    <w:p w14:paraId="7607C9B0" w14:textId="4CE974FF" w:rsidR="0074733C" w:rsidRPr="00425F87" w:rsidRDefault="0070192C" w:rsidP="006C3B6E">
      <w:pPr>
        <w:pStyle w:val="Ttulo2cn"/>
      </w:pPr>
      <w:bookmarkStart w:id="198" w:name="_Toc53570630"/>
      <w:bookmarkStart w:id="199" w:name="_Toc125990285"/>
      <w:bookmarkStart w:id="200" w:name="_Toc128048469"/>
      <w:bookmarkEnd w:id="197"/>
      <w:r w:rsidRPr="00425F87">
        <w:t>Citas</w:t>
      </w:r>
      <w:bookmarkEnd w:id="198"/>
      <w:bookmarkEnd w:id="199"/>
      <w:bookmarkEnd w:id="200"/>
    </w:p>
    <w:p w14:paraId="417474DA" w14:textId="77777777" w:rsidR="00684848" w:rsidRDefault="0070192C" w:rsidP="00D24911">
      <w:pPr>
        <w:pStyle w:val="Primerprrafo"/>
        <w:rPr>
          <w:lang w:eastAsia="es-MX"/>
        </w:rPr>
      </w:pPr>
      <w:r w:rsidRPr="0070192C">
        <w:rPr>
          <w:lang w:eastAsia="es-MX"/>
        </w:rPr>
        <w:t>El estilo APA utiliza el</w:t>
      </w:r>
      <w:r>
        <w:rPr>
          <w:lang w:eastAsia="es-MX"/>
        </w:rPr>
        <w:t xml:space="preserve"> sistema Harvard de autor-fecha. Los principales casos son presentados a continuación (en español</w:t>
      </w:r>
      <w:r w:rsidR="006F7061">
        <w:rPr>
          <w:lang w:eastAsia="es-MX"/>
        </w:rPr>
        <w:t xml:space="preserve">, tomados de la página Web </w:t>
      </w:r>
      <w:proofErr w:type="spellStart"/>
      <w:r w:rsidR="006F7061">
        <w:rPr>
          <w:lang w:eastAsia="es-MX"/>
        </w:rPr>
        <w:t>Biblioguía</w:t>
      </w:r>
      <w:proofErr w:type="spellEnd"/>
      <w:r w:rsidR="006F7061">
        <w:rPr>
          <w:lang w:eastAsia="es-MX"/>
        </w:rPr>
        <w:t xml:space="preserve"> UAM ya mencionada</w:t>
      </w:r>
      <w:r w:rsidR="00445898">
        <w:rPr>
          <w:lang w:eastAsia="es-MX"/>
        </w:rPr>
        <w:t>; se recomienda también consultar el documento elaborado por</w:t>
      </w:r>
      <w:r w:rsidR="001905E3">
        <w:rPr>
          <w:lang w:eastAsia="es-MX"/>
        </w:rPr>
        <w:t xml:space="preserve"> el Centro de Escritura Javeri</w:t>
      </w:r>
      <w:r w:rsidR="008A405E">
        <w:rPr>
          <w:lang w:eastAsia="es-MX"/>
        </w:rPr>
        <w:t>ano (2019) y la página oficial de Normas APA</w:t>
      </w:r>
      <w:r w:rsidR="0074722A">
        <w:rPr>
          <w:lang w:eastAsia="es-MX"/>
        </w:rPr>
        <w:t xml:space="preserve"> también ya mencionadas</w:t>
      </w:r>
      <w:r w:rsidR="008A405E">
        <w:rPr>
          <w:lang w:eastAsia="es-MX"/>
        </w:rPr>
        <w:t>)</w:t>
      </w:r>
      <w:r w:rsidR="001905E3">
        <w:rPr>
          <w:lang w:eastAsia="es-MX"/>
        </w:rPr>
        <w:t xml:space="preserve">. </w:t>
      </w:r>
    </w:p>
    <w:p w14:paraId="4BBC48CE" w14:textId="15B7A653" w:rsidR="001905E3" w:rsidRDefault="001905E3" w:rsidP="00684848">
      <w:pPr>
        <w:pStyle w:val="Prrafo"/>
        <w:rPr>
          <w:lang w:eastAsia="es-MX"/>
        </w:rPr>
      </w:pPr>
      <w:r>
        <w:rPr>
          <w:lang w:eastAsia="es-MX"/>
        </w:rPr>
        <w:t>Hay dos tipos posibles de citas en el texto:</w:t>
      </w:r>
    </w:p>
    <w:p w14:paraId="3CE3019B" w14:textId="3623D30D" w:rsidR="00A74F83" w:rsidRDefault="001905E3" w:rsidP="00500063">
      <w:pPr>
        <w:pStyle w:val="Prrafo"/>
        <w:numPr>
          <w:ilvl w:val="0"/>
          <w:numId w:val="33"/>
        </w:numPr>
        <w:rPr>
          <w:lang w:eastAsia="es-MX"/>
        </w:rPr>
      </w:pPr>
      <w:r>
        <w:rPr>
          <w:lang w:eastAsia="es-MX"/>
        </w:rPr>
        <w:t>Parentética, cuando la cita se hace a la obra después del texto</w:t>
      </w:r>
      <w:r w:rsidR="00A74F83">
        <w:rPr>
          <w:lang w:eastAsia="es-MX"/>
        </w:rPr>
        <w:t xml:space="preserve"> para dar la referencia, como en el siguiente ejemplo:</w:t>
      </w:r>
    </w:p>
    <w:p w14:paraId="4A48CF1C" w14:textId="054802BE" w:rsidR="00A74F83" w:rsidRDefault="00A74F83" w:rsidP="00500063">
      <w:pPr>
        <w:pStyle w:val="Prrafo"/>
        <w:numPr>
          <w:ilvl w:val="0"/>
          <w:numId w:val="33"/>
        </w:numPr>
        <w:rPr>
          <w:lang w:eastAsia="es-MX"/>
        </w:rPr>
      </w:pPr>
      <w:r>
        <w:rPr>
          <w:lang w:eastAsia="es-MX"/>
        </w:rPr>
        <w:t xml:space="preserve">Se efectuó una transformación </w:t>
      </w:r>
      <w:proofErr w:type="spellStart"/>
      <w:r>
        <w:rPr>
          <w:lang w:eastAsia="es-MX"/>
        </w:rPr>
        <w:t>normalizante</w:t>
      </w:r>
      <w:proofErr w:type="spellEnd"/>
      <w:r>
        <w:rPr>
          <w:lang w:eastAsia="es-MX"/>
        </w:rPr>
        <w:t xml:space="preserve"> mediante </w:t>
      </w:r>
      <w:r w:rsidRPr="006B29BD">
        <w:rPr>
          <w:lang w:eastAsia="es-MX"/>
        </w:rPr>
        <w:t xml:space="preserve">el cálculo del logaritmo natural o </w:t>
      </w:r>
      <w:r>
        <w:rPr>
          <w:lang w:eastAsia="es-MX"/>
        </w:rPr>
        <w:t xml:space="preserve">usando </w:t>
      </w:r>
      <w:r w:rsidRPr="006B29BD">
        <w:rPr>
          <w:lang w:eastAsia="es-MX"/>
        </w:rPr>
        <w:t xml:space="preserve">el método de Box y Cox </w:t>
      </w:r>
      <w:sdt>
        <w:sdtPr>
          <w:rPr>
            <w:lang w:eastAsia="es-MX"/>
          </w:rPr>
          <w:id w:val="-71125195"/>
          <w:citation/>
        </w:sdtPr>
        <w:sdtContent>
          <w:r>
            <w:rPr>
              <w:lang w:eastAsia="es-MX"/>
            </w:rPr>
            <w:fldChar w:fldCharType="begin"/>
          </w:r>
          <w:r>
            <w:rPr>
              <w:lang w:eastAsia="es-MX"/>
            </w:rPr>
            <w:instrText xml:space="preserve">CITATION Esc02 \l 2058 </w:instrText>
          </w:r>
          <w:r>
            <w:rPr>
              <w:lang w:eastAsia="es-MX"/>
            </w:rPr>
            <w:fldChar w:fldCharType="separate"/>
          </w:r>
          <w:r w:rsidR="00D7399F">
            <w:rPr>
              <w:lang w:eastAsia="es-MX"/>
            </w:rPr>
            <w:t>(Escalante &amp; Reyes, 2002)</w:t>
          </w:r>
          <w:r>
            <w:rPr>
              <w:lang w:eastAsia="es-MX"/>
            </w:rPr>
            <w:fldChar w:fldCharType="end"/>
          </w:r>
        </w:sdtContent>
      </w:sdt>
    </w:p>
    <w:p w14:paraId="239D21F5" w14:textId="39858ECF" w:rsidR="00A74F83" w:rsidRDefault="00A74F83" w:rsidP="00500063">
      <w:pPr>
        <w:pStyle w:val="Prrafo"/>
        <w:numPr>
          <w:ilvl w:val="0"/>
          <w:numId w:val="33"/>
        </w:numPr>
        <w:rPr>
          <w:lang w:eastAsia="es-MX"/>
        </w:rPr>
      </w:pPr>
      <w:r>
        <w:rPr>
          <w:lang w:eastAsia="es-MX"/>
        </w:rPr>
        <w:t xml:space="preserve">Textual, cuando la cita emplea el nombre o nombres de los autores explícitamente, </w:t>
      </w:r>
      <w:r w:rsidR="00233D17">
        <w:rPr>
          <w:lang w:eastAsia="es-MX"/>
        </w:rPr>
        <w:t>e</w:t>
      </w:r>
      <w:r>
        <w:rPr>
          <w:lang w:eastAsia="es-MX"/>
        </w:rPr>
        <w:t>n cuyo caso solo el año de publicación se indica entre paréntesis, como en el siguiente ejemplo:</w:t>
      </w:r>
    </w:p>
    <w:p w14:paraId="51777D5E" w14:textId="10A5B429" w:rsidR="00A74F83" w:rsidRDefault="00A74F83" w:rsidP="00500063">
      <w:pPr>
        <w:pStyle w:val="Prrafo"/>
        <w:numPr>
          <w:ilvl w:val="0"/>
          <w:numId w:val="33"/>
        </w:numPr>
        <w:rPr>
          <w:lang w:eastAsia="es-MX"/>
        </w:rPr>
      </w:pPr>
      <w:r>
        <w:rPr>
          <w:lang w:eastAsia="es-MX"/>
        </w:rPr>
        <w:t xml:space="preserve">Como sugieren Escalante &amp; Reyes (2002), se efectuó una transformación </w:t>
      </w:r>
      <w:proofErr w:type="spellStart"/>
      <w:r>
        <w:rPr>
          <w:lang w:eastAsia="es-MX"/>
        </w:rPr>
        <w:t>normalizante</w:t>
      </w:r>
      <w:proofErr w:type="spellEnd"/>
      <w:r>
        <w:rPr>
          <w:lang w:eastAsia="es-MX"/>
        </w:rPr>
        <w:t xml:space="preserve"> mediante </w:t>
      </w:r>
      <w:r w:rsidRPr="006B29BD">
        <w:rPr>
          <w:lang w:eastAsia="es-MX"/>
        </w:rPr>
        <w:t xml:space="preserve">el cálculo del logaritmo natural o </w:t>
      </w:r>
      <w:r>
        <w:rPr>
          <w:lang w:eastAsia="es-MX"/>
        </w:rPr>
        <w:t xml:space="preserve">usando </w:t>
      </w:r>
      <w:r w:rsidRPr="006B29BD">
        <w:rPr>
          <w:lang w:eastAsia="es-MX"/>
        </w:rPr>
        <w:t>el método de Box y Cox</w:t>
      </w:r>
      <w:r>
        <w:rPr>
          <w:lang w:eastAsia="es-MX"/>
        </w:rPr>
        <w:t>.</w:t>
      </w:r>
    </w:p>
    <w:p w14:paraId="25D48913" w14:textId="77777777" w:rsidR="00725B02" w:rsidRDefault="00725B02" w:rsidP="00B76DE5">
      <w:pPr>
        <w:rPr>
          <w:lang w:eastAsia="es-MX"/>
        </w:rPr>
      </w:pPr>
    </w:p>
    <w:p w14:paraId="6721363F" w14:textId="77777777" w:rsidR="00D824B8" w:rsidRPr="00984759" w:rsidRDefault="00725B02" w:rsidP="00B76DE5">
      <w:pPr>
        <w:rPr>
          <w:lang w:eastAsia="es-MX"/>
        </w:rPr>
      </w:pPr>
      <w:r w:rsidRPr="00984759">
        <w:rPr>
          <w:lang w:eastAsia="es-MX"/>
        </w:rPr>
        <w:t>Ejemplos específicos:</w:t>
      </w:r>
    </w:p>
    <w:p w14:paraId="2621C0AB" w14:textId="77777777" w:rsidR="0070192C" w:rsidRPr="00D824B8" w:rsidRDefault="0070192C" w:rsidP="00500063">
      <w:pPr>
        <w:pStyle w:val="Prrafo"/>
        <w:numPr>
          <w:ilvl w:val="0"/>
          <w:numId w:val="33"/>
        </w:numPr>
        <w:rPr>
          <w:lang w:eastAsia="es-MX"/>
        </w:rPr>
      </w:pPr>
      <w:r w:rsidRPr="00D824B8">
        <w:rPr>
          <w:lang w:eastAsia="es-MX"/>
        </w:rPr>
        <w:t>Un autor: (Torres, 2009)</w:t>
      </w:r>
    </w:p>
    <w:p w14:paraId="77E92CEB" w14:textId="77777777" w:rsidR="0070192C" w:rsidRPr="0070192C" w:rsidRDefault="0070192C" w:rsidP="00500063">
      <w:pPr>
        <w:pStyle w:val="Prrafo"/>
        <w:numPr>
          <w:ilvl w:val="0"/>
          <w:numId w:val="33"/>
        </w:numPr>
        <w:rPr>
          <w:lang w:eastAsia="es-MX"/>
        </w:rPr>
      </w:pPr>
      <w:r w:rsidRPr="0070192C">
        <w:rPr>
          <w:lang w:eastAsia="es-MX"/>
        </w:rPr>
        <w:t xml:space="preserve">Dos autores: (Davis y </w:t>
      </w:r>
      <w:proofErr w:type="spellStart"/>
      <w:r w:rsidRPr="0070192C">
        <w:rPr>
          <w:lang w:eastAsia="es-MX"/>
        </w:rPr>
        <w:t>Whalen</w:t>
      </w:r>
      <w:proofErr w:type="spellEnd"/>
      <w:r w:rsidRPr="0070192C">
        <w:rPr>
          <w:lang w:eastAsia="es-MX"/>
        </w:rPr>
        <w:t>, 2001)</w:t>
      </w:r>
    </w:p>
    <w:p w14:paraId="476D3A8B" w14:textId="1A8D38B8" w:rsidR="0070192C" w:rsidRPr="0070192C" w:rsidRDefault="0070192C" w:rsidP="00500063">
      <w:pPr>
        <w:pStyle w:val="Prrafo"/>
        <w:numPr>
          <w:ilvl w:val="0"/>
          <w:numId w:val="33"/>
        </w:numPr>
        <w:rPr>
          <w:lang w:eastAsia="es-MX"/>
        </w:rPr>
      </w:pPr>
      <w:r w:rsidRPr="0070192C">
        <w:rPr>
          <w:lang w:eastAsia="es-MX"/>
        </w:rPr>
        <w:t xml:space="preserve">3, 4 o 5 autores: se citan </w:t>
      </w:r>
      <w:proofErr w:type="gramStart"/>
      <w:r w:rsidRPr="0070192C">
        <w:rPr>
          <w:lang w:eastAsia="es-MX"/>
        </w:rPr>
        <w:t>todos la primera vez</w:t>
      </w:r>
      <w:proofErr w:type="gramEnd"/>
      <w:r w:rsidRPr="0070192C">
        <w:rPr>
          <w:lang w:eastAsia="es-MX"/>
        </w:rPr>
        <w:t>: (</w:t>
      </w:r>
      <w:proofErr w:type="spellStart"/>
      <w:r w:rsidRPr="00D85423">
        <w:rPr>
          <w:lang w:eastAsia="es-MX"/>
        </w:rPr>
        <w:t>Ohman</w:t>
      </w:r>
      <w:proofErr w:type="spellEnd"/>
      <w:r w:rsidRPr="00D85423">
        <w:rPr>
          <w:lang w:eastAsia="es-MX"/>
        </w:rPr>
        <w:t xml:space="preserve">, </w:t>
      </w:r>
      <w:proofErr w:type="spellStart"/>
      <w:r w:rsidRPr="00D85423">
        <w:rPr>
          <w:lang w:eastAsia="es-MX"/>
        </w:rPr>
        <w:t>Flykt</w:t>
      </w:r>
      <w:proofErr w:type="spellEnd"/>
      <w:r w:rsidRPr="00D85423">
        <w:rPr>
          <w:lang w:eastAsia="es-MX"/>
        </w:rPr>
        <w:t xml:space="preserve"> y </w:t>
      </w:r>
      <w:proofErr w:type="spellStart"/>
      <w:r w:rsidRPr="00D85423">
        <w:rPr>
          <w:lang w:eastAsia="es-MX"/>
        </w:rPr>
        <w:t>Estevez</w:t>
      </w:r>
      <w:proofErr w:type="spellEnd"/>
      <w:r w:rsidRPr="00D85423">
        <w:rPr>
          <w:lang w:eastAsia="es-MX"/>
        </w:rPr>
        <w:t>, 2001)</w:t>
      </w:r>
      <w:r w:rsidR="007318BF" w:rsidRPr="00D85423">
        <w:rPr>
          <w:lang w:eastAsia="es-MX"/>
        </w:rPr>
        <w:t>;</w:t>
      </w:r>
      <w:r w:rsidRPr="00D85423">
        <w:rPr>
          <w:lang w:eastAsia="es-MX"/>
        </w:rPr>
        <w:t> </w:t>
      </w:r>
      <w:r w:rsidR="001905E3">
        <w:rPr>
          <w:lang w:eastAsia="es-MX"/>
        </w:rPr>
        <w:t>l</w:t>
      </w:r>
      <w:r w:rsidRPr="0070192C">
        <w:rPr>
          <w:lang w:eastAsia="es-MX"/>
        </w:rPr>
        <w:t>as siguientes veces que el mismo trabajo sea citado, primer autor et al.</w:t>
      </w:r>
      <w:r w:rsidR="007318BF" w:rsidRPr="00D85423">
        <w:rPr>
          <w:lang w:eastAsia="es-MX"/>
        </w:rPr>
        <w:t xml:space="preserve"> </w:t>
      </w:r>
      <w:r w:rsidRPr="00D85423">
        <w:rPr>
          <w:lang w:eastAsia="es-MX"/>
        </w:rPr>
        <w:t>(</w:t>
      </w:r>
      <w:proofErr w:type="spellStart"/>
      <w:r w:rsidRPr="00D85423">
        <w:rPr>
          <w:lang w:eastAsia="es-MX"/>
        </w:rPr>
        <w:t>Ohman</w:t>
      </w:r>
      <w:proofErr w:type="spellEnd"/>
      <w:r w:rsidRPr="00D85423">
        <w:rPr>
          <w:lang w:eastAsia="es-MX"/>
        </w:rPr>
        <w:t xml:space="preserve"> et al., 2001)</w:t>
      </w:r>
    </w:p>
    <w:p w14:paraId="6B978E1C" w14:textId="419542D9" w:rsidR="00D22621" w:rsidRDefault="0070192C" w:rsidP="00500063">
      <w:pPr>
        <w:pStyle w:val="Prrafo"/>
        <w:numPr>
          <w:ilvl w:val="0"/>
          <w:numId w:val="33"/>
        </w:numPr>
        <w:rPr>
          <w:lang w:eastAsia="es-MX"/>
        </w:rPr>
      </w:pPr>
      <w:r w:rsidRPr="0070192C">
        <w:rPr>
          <w:lang w:eastAsia="es-MX"/>
        </w:rPr>
        <w:t>6 o más autores: siempre primer autor et al.: </w:t>
      </w:r>
      <w:r w:rsidRPr="0070192C">
        <w:rPr>
          <w:bCs/>
          <w:lang w:eastAsia="es-MX"/>
        </w:rPr>
        <w:t>(</w:t>
      </w:r>
      <w:proofErr w:type="spellStart"/>
      <w:r w:rsidRPr="0070192C">
        <w:rPr>
          <w:bCs/>
          <w:lang w:eastAsia="es-MX"/>
        </w:rPr>
        <w:t>Carretie</w:t>
      </w:r>
      <w:proofErr w:type="spellEnd"/>
      <w:r w:rsidRPr="0070192C">
        <w:rPr>
          <w:bCs/>
          <w:lang w:eastAsia="es-MX"/>
        </w:rPr>
        <w:t xml:space="preserve"> et al., 2004)</w:t>
      </w:r>
    </w:p>
    <w:p w14:paraId="72E70A1F" w14:textId="3866748D" w:rsidR="0070192C" w:rsidRPr="00984759" w:rsidRDefault="0070192C" w:rsidP="00184B89">
      <w:pPr>
        <w:pStyle w:val="Ttulo3cn"/>
      </w:pPr>
      <w:bookmarkStart w:id="201" w:name="_Toc125990286"/>
      <w:bookmarkStart w:id="202" w:name="_Toc128048470"/>
      <w:r w:rsidRPr="00FF4AE4">
        <w:t>Casos</w:t>
      </w:r>
      <w:r w:rsidRPr="00984759">
        <w:t xml:space="preserve"> especiales:</w:t>
      </w:r>
      <w:bookmarkEnd w:id="201"/>
      <w:bookmarkEnd w:id="202"/>
    </w:p>
    <w:p w14:paraId="247C3855" w14:textId="772A6C82" w:rsidR="0070192C" w:rsidRPr="0070192C" w:rsidRDefault="0070192C" w:rsidP="00500063">
      <w:pPr>
        <w:pStyle w:val="Prrafo"/>
        <w:numPr>
          <w:ilvl w:val="0"/>
          <w:numId w:val="34"/>
        </w:numPr>
        <w:rPr>
          <w:lang w:eastAsia="es-MX"/>
        </w:rPr>
      </w:pPr>
      <w:r w:rsidRPr="0070192C">
        <w:rPr>
          <w:lang w:eastAsia="es-MX"/>
        </w:rPr>
        <w:t>Citas múltiples: ordenación cronológica (mismo autor) o alfabética (varios autores) de las citas</w:t>
      </w:r>
      <w:r w:rsidR="001905E3">
        <w:rPr>
          <w:lang w:eastAsia="es-MX"/>
        </w:rPr>
        <w:t xml:space="preserve">: </w:t>
      </w:r>
      <w:r w:rsidRPr="0070192C">
        <w:rPr>
          <w:lang w:eastAsia="es-MX"/>
        </w:rPr>
        <w:t>(Anderson, 2005, 2007)</w:t>
      </w:r>
      <w:r w:rsidR="001905E3">
        <w:rPr>
          <w:lang w:eastAsia="es-MX"/>
        </w:rPr>
        <w:t>,</w:t>
      </w:r>
      <w:r w:rsidRPr="0070192C">
        <w:rPr>
          <w:lang w:eastAsia="es-MX"/>
        </w:rPr>
        <w:t xml:space="preserve"> (Anderson, 2009a, 2009b)</w:t>
      </w:r>
      <w:r w:rsidR="001905E3">
        <w:rPr>
          <w:lang w:eastAsia="es-MX"/>
        </w:rPr>
        <w:t>,</w:t>
      </w:r>
      <w:r w:rsidRPr="0070192C">
        <w:rPr>
          <w:lang w:eastAsia="es-MX"/>
        </w:rPr>
        <w:t xml:space="preserve"> (Anderson, 2005; Hinojosa y Lang, 2004; </w:t>
      </w:r>
      <w:proofErr w:type="spellStart"/>
      <w:r w:rsidRPr="0070192C">
        <w:rPr>
          <w:lang w:eastAsia="es-MX"/>
        </w:rPr>
        <w:t>Nummenmaa</w:t>
      </w:r>
      <w:proofErr w:type="spellEnd"/>
      <w:r w:rsidRPr="0070192C">
        <w:rPr>
          <w:lang w:eastAsia="es-MX"/>
        </w:rPr>
        <w:t xml:space="preserve">, </w:t>
      </w:r>
      <w:proofErr w:type="spellStart"/>
      <w:r w:rsidRPr="0070192C">
        <w:rPr>
          <w:lang w:eastAsia="es-MX"/>
        </w:rPr>
        <w:t>Hyona</w:t>
      </w:r>
      <w:proofErr w:type="spellEnd"/>
      <w:r w:rsidRPr="0070192C">
        <w:rPr>
          <w:lang w:eastAsia="es-MX"/>
        </w:rPr>
        <w:t xml:space="preserve"> y Davis, 2006)</w:t>
      </w:r>
    </w:p>
    <w:p w14:paraId="4C89CC1A" w14:textId="67582AB5" w:rsidR="0070192C" w:rsidRPr="0070192C" w:rsidRDefault="0070192C" w:rsidP="00500063">
      <w:pPr>
        <w:pStyle w:val="Prrafo"/>
        <w:numPr>
          <w:ilvl w:val="0"/>
          <w:numId w:val="34"/>
        </w:numPr>
        <w:rPr>
          <w:lang w:eastAsia="es-MX"/>
        </w:rPr>
      </w:pPr>
      <w:r w:rsidRPr="0070192C">
        <w:rPr>
          <w:lang w:eastAsia="es-MX"/>
        </w:rPr>
        <w:t>Autores con apellidos iguales: (P. Smith, 2009) (I.</w:t>
      </w:r>
      <w:r w:rsidR="001905E3">
        <w:rPr>
          <w:lang w:eastAsia="es-MX"/>
        </w:rPr>
        <w:t xml:space="preserve"> </w:t>
      </w:r>
      <w:r w:rsidRPr="0070192C">
        <w:rPr>
          <w:lang w:eastAsia="es-MX"/>
        </w:rPr>
        <w:t>Smith, 2004)</w:t>
      </w:r>
    </w:p>
    <w:p w14:paraId="5D67D643" w14:textId="77777777" w:rsidR="0070192C" w:rsidRPr="0070192C" w:rsidRDefault="0070192C" w:rsidP="00500063">
      <w:pPr>
        <w:pStyle w:val="Prrafo"/>
        <w:numPr>
          <w:ilvl w:val="0"/>
          <w:numId w:val="34"/>
        </w:numPr>
        <w:rPr>
          <w:lang w:eastAsia="es-MX"/>
        </w:rPr>
      </w:pPr>
      <w:r w:rsidRPr="0070192C">
        <w:rPr>
          <w:lang w:eastAsia="es-MX"/>
        </w:rPr>
        <w:t>Traducciones de trabajos: </w:t>
      </w:r>
      <w:r w:rsidRPr="003B4A63">
        <w:rPr>
          <w:lang w:eastAsia="es-MX"/>
        </w:rPr>
        <w:t>(Piaget, 1970/1988)</w:t>
      </w:r>
    </w:p>
    <w:p w14:paraId="7393B9DA" w14:textId="77777777" w:rsidR="0070192C" w:rsidRPr="0070192C" w:rsidRDefault="0070192C" w:rsidP="00500063">
      <w:pPr>
        <w:pStyle w:val="Prrafo"/>
        <w:numPr>
          <w:ilvl w:val="0"/>
          <w:numId w:val="34"/>
        </w:numPr>
        <w:rPr>
          <w:lang w:eastAsia="es-MX"/>
        </w:rPr>
      </w:pPr>
      <w:r w:rsidRPr="0070192C">
        <w:rPr>
          <w:lang w:eastAsia="es-MX"/>
        </w:rPr>
        <w:t>Trabajos sin autor identificado: ("Primeras palabras del título", 2011)</w:t>
      </w:r>
    </w:p>
    <w:p w14:paraId="7E37741A" w14:textId="2CB93A99" w:rsidR="00234F56" w:rsidRDefault="0070192C" w:rsidP="00500063">
      <w:pPr>
        <w:pStyle w:val="Prrafo"/>
        <w:numPr>
          <w:ilvl w:val="0"/>
          <w:numId w:val="34"/>
        </w:numPr>
        <w:rPr>
          <w:lang w:eastAsia="es-MX"/>
        </w:rPr>
      </w:pPr>
      <w:r w:rsidRPr="0070192C">
        <w:rPr>
          <w:lang w:eastAsia="es-MX"/>
        </w:rPr>
        <w:t>Citas de una institución: </w:t>
      </w:r>
      <w:r w:rsidRPr="003B4A63">
        <w:rPr>
          <w:lang w:eastAsia="es-MX"/>
        </w:rPr>
        <w:t>(Universidad Autónoma de Madrid [UAM], 2011)</w:t>
      </w:r>
      <w:r w:rsidRPr="0070192C">
        <w:rPr>
          <w:lang w:eastAsia="es-MX"/>
        </w:rPr>
        <w:t> la primera vez. Siguientes citas:</w:t>
      </w:r>
      <w:r w:rsidRPr="003B4A63">
        <w:rPr>
          <w:lang w:eastAsia="es-MX"/>
        </w:rPr>
        <w:t> (UAM, 2011)</w:t>
      </w:r>
    </w:p>
    <w:p w14:paraId="1845AB8A" w14:textId="73ADC5D2" w:rsidR="003D47F4" w:rsidRPr="00984759" w:rsidRDefault="0070192C" w:rsidP="00184B89">
      <w:pPr>
        <w:pStyle w:val="Ttulo3cn"/>
      </w:pPr>
      <w:bookmarkStart w:id="203" w:name="_Toc125990287"/>
      <w:bookmarkStart w:id="204" w:name="_Toc128048471"/>
      <w:r w:rsidRPr="00984759">
        <w:t>Citas textuales:</w:t>
      </w:r>
      <w:bookmarkEnd w:id="203"/>
      <w:bookmarkEnd w:id="204"/>
      <w:r w:rsidRPr="00984759">
        <w:t xml:space="preserve"> </w:t>
      </w:r>
    </w:p>
    <w:p w14:paraId="18B78E98" w14:textId="7F2A038E" w:rsidR="0070192C" w:rsidRPr="003D47F4" w:rsidRDefault="003D47F4" w:rsidP="00500063">
      <w:pPr>
        <w:pStyle w:val="Prrafo"/>
        <w:numPr>
          <w:ilvl w:val="0"/>
          <w:numId w:val="35"/>
        </w:numPr>
        <w:rPr>
          <w:lang w:eastAsia="es-MX"/>
        </w:rPr>
      </w:pPr>
      <w:r>
        <w:rPr>
          <w:lang w:eastAsia="es-MX"/>
        </w:rPr>
        <w:t>S</w:t>
      </w:r>
      <w:r w:rsidRPr="003D47F4">
        <w:rPr>
          <w:lang w:eastAsia="es-MX"/>
        </w:rPr>
        <w:t xml:space="preserve">e deben entrecomillar el texto citado; adicionalmente </w:t>
      </w:r>
      <w:r w:rsidR="0070192C" w:rsidRPr="003D47F4">
        <w:rPr>
          <w:lang w:eastAsia="es-MX"/>
        </w:rPr>
        <w:t xml:space="preserve">hay que </w:t>
      </w:r>
      <w:r w:rsidRPr="003D47F4">
        <w:rPr>
          <w:lang w:eastAsia="es-MX"/>
        </w:rPr>
        <w:t>especificar la(s) página(s), además del autor y la fecha</w:t>
      </w:r>
      <w:r w:rsidR="00D824B8">
        <w:rPr>
          <w:lang w:eastAsia="es-MX"/>
        </w:rPr>
        <w:t>.</w:t>
      </w:r>
    </w:p>
    <w:p w14:paraId="54E61650" w14:textId="0814C730" w:rsidR="0070192C" w:rsidRPr="003D47F4" w:rsidRDefault="0070192C" w:rsidP="00500063">
      <w:pPr>
        <w:pStyle w:val="Prrafo"/>
        <w:numPr>
          <w:ilvl w:val="0"/>
          <w:numId w:val="35"/>
        </w:numPr>
        <w:rPr>
          <w:lang w:eastAsia="es-MX"/>
        </w:rPr>
      </w:pPr>
      <w:r w:rsidRPr="003D47F4">
        <w:rPr>
          <w:lang w:eastAsia="es-MX"/>
        </w:rPr>
        <w:t>Menos de 40 palabras: citas dentro de un párrafo encerradas entre </w:t>
      </w:r>
      <w:r w:rsidRPr="003B4A63">
        <w:rPr>
          <w:lang w:eastAsia="es-MX"/>
        </w:rPr>
        <w:t>" </w:t>
      </w:r>
      <w:r w:rsidR="0028605C">
        <w:rPr>
          <w:lang w:eastAsia="es-MX"/>
        </w:rPr>
        <w:t>y</w:t>
      </w:r>
      <w:r w:rsidRPr="003B4A63">
        <w:rPr>
          <w:lang w:eastAsia="es-MX"/>
        </w:rPr>
        <w:t>"</w:t>
      </w:r>
      <w:r w:rsidRPr="003D47F4">
        <w:rPr>
          <w:lang w:eastAsia="es-MX"/>
        </w:rPr>
        <w:t>.</w:t>
      </w:r>
    </w:p>
    <w:p w14:paraId="19F2E4A4" w14:textId="77777777" w:rsidR="0070192C" w:rsidRPr="003D47F4" w:rsidRDefault="0070192C" w:rsidP="00500063">
      <w:pPr>
        <w:pStyle w:val="Prrafo"/>
        <w:numPr>
          <w:ilvl w:val="0"/>
          <w:numId w:val="35"/>
        </w:numPr>
        <w:rPr>
          <w:lang w:eastAsia="es-MX"/>
        </w:rPr>
      </w:pPr>
      <w:r w:rsidRPr="003D47F4">
        <w:rPr>
          <w:lang w:eastAsia="es-MX"/>
        </w:rPr>
        <w:t>Más de 40 palabras: nuevo párrafo con margen adicional de 5 espacios y sin comillas.</w:t>
      </w:r>
    </w:p>
    <w:p w14:paraId="163A186F" w14:textId="77777777" w:rsidR="0070192C" w:rsidRPr="003D47F4" w:rsidRDefault="0070192C" w:rsidP="00500063">
      <w:pPr>
        <w:pStyle w:val="Prrafo"/>
        <w:numPr>
          <w:ilvl w:val="0"/>
          <w:numId w:val="35"/>
        </w:numPr>
        <w:rPr>
          <w:lang w:eastAsia="es-MX"/>
        </w:rPr>
      </w:pPr>
      <w:r w:rsidRPr="003D47F4">
        <w:rPr>
          <w:lang w:eastAsia="es-MX"/>
        </w:rPr>
        <w:t>Cita textual extraída de una página:</w:t>
      </w:r>
      <w:r w:rsidRPr="003B4A63">
        <w:rPr>
          <w:lang w:eastAsia="es-MX"/>
        </w:rPr>
        <w:t> (</w:t>
      </w:r>
      <w:proofErr w:type="spellStart"/>
      <w:r w:rsidRPr="003B4A63">
        <w:rPr>
          <w:lang w:eastAsia="es-MX"/>
        </w:rPr>
        <w:t>Zofio</w:t>
      </w:r>
      <w:proofErr w:type="spellEnd"/>
      <w:r w:rsidRPr="003B4A63">
        <w:rPr>
          <w:lang w:eastAsia="es-MX"/>
        </w:rPr>
        <w:t>, 2010, p. 14)</w:t>
      </w:r>
    </w:p>
    <w:p w14:paraId="4DC81E49" w14:textId="77777777" w:rsidR="0070192C" w:rsidRPr="003D47F4" w:rsidRDefault="0070192C" w:rsidP="00500063">
      <w:pPr>
        <w:pStyle w:val="Prrafo"/>
        <w:numPr>
          <w:ilvl w:val="0"/>
          <w:numId w:val="35"/>
        </w:numPr>
        <w:rPr>
          <w:lang w:eastAsia="es-MX"/>
        </w:rPr>
      </w:pPr>
      <w:r w:rsidRPr="003D47F4">
        <w:rPr>
          <w:lang w:eastAsia="es-MX"/>
        </w:rPr>
        <w:t>Cita textual extraída de más de una página: </w:t>
      </w:r>
      <w:r w:rsidRPr="003B4A63">
        <w:rPr>
          <w:lang w:eastAsia="es-MX"/>
        </w:rPr>
        <w:t>(</w:t>
      </w:r>
      <w:proofErr w:type="spellStart"/>
      <w:r w:rsidRPr="003B4A63">
        <w:rPr>
          <w:lang w:eastAsia="es-MX"/>
        </w:rPr>
        <w:t>Zofio</w:t>
      </w:r>
      <w:proofErr w:type="spellEnd"/>
      <w:r w:rsidRPr="003B4A63">
        <w:rPr>
          <w:lang w:eastAsia="es-MX"/>
        </w:rPr>
        <w:t>, 2010, pp. 140-141)</w:t>
      </w:r>
    </w:p>
    <w:p w14:paraId="113EA6B2" w14:textId="77777777" w:rsidR="0070192C" w:rsidRPr="003D47F4" w:rsidRDefault="0070192C" w:rsidP="00500063">
      <w:pPr>
        <w:pStyle w:val="Prrafo"/>
        <w:numPr>
          <w:ilvl w:val="0"/>
          <w:numId w:val="35"/>
        </w:numPr>
        <w:rPr>
          <w:lang w:eastAsia="es-MX"/>
        </w:rPr>
      </w:pPr>
      <w:r w:rsidRPr="003D47F4">
        <w:rPr>
          <w:lang w:eastAsia="es-MX"/>
        </w:rPr>
        <w:t>Cita textual sin numeración de página: </w:t>
      </w:r>
      <w:r w:rsidRPr="003B4A63">
        <w:rPr>
          <w:lang w:eastAsia="es-MX"/>
        </w:rPr>
        <w:t>(</w:t>
      </w:r>
      <w:proofErr w:type="spellStart"/>
      <w:r w:rsidRPr="003B4A63">
        <w:rPr>
          <w:lang w:eastAsia="es-MX"/>
        </w:rPr>
        <w:t>Zofio</w:t>
      </w:r>
      <w:proofErr w:type="spellEnd"/>
      <w:r w:rsidRPr="003B4A63">
        <w:rPr>
          <w:lang w:eastAsia="es-MX"/>
        </w:rPr>
        <w:t>, 2010, párr. 3)</w:t>
      </w:r>
    </w:p>
    <w:p w14:paraId="02E31DDE" w14:textId="77777777" w:rsidR="0070192C" w:rsidRPr="003D47F4" w:rsidRDefault="0070192C" w:rsidP="00B76DE5">
      <w:pPr>
        <w:sectPr w:rsidR="0070192C" w:rsidRPr="003D47F4" w:rsidSect="00BC2F8D">
          <w:footnotePr>
            <w:numRestart w:val="eachSect"/>
          </w:footnotePr>
          <w:type w:val="continuous"/>
          <w:pgSz w:w="12240" w:h="15840" w:code="1"/>
          <w:pgMar w:top="1247" w:right="1247" w:bottom="1985" w:left="1247" w:header="709" w:footer="709" w:gutter="0"/>
          <w:lnNumType w:countBy="1" w:restart="continuous"/>
          <w:cols w:space="708"/>
          <w:titlePg/>
          <w:docGrid w:linePitch="360"/>
        </w:sectPr>
      </w:pPr>
    </w:p>
    <w:p w14:paraId="21F783A8" w14:textId="676CDF3B" w:rsidR="0014107F" w:rsidRDefault="0014107F" w:rsidP="006C2EAA">
      <w:pPr>
        <w:pStyle w:val="Ttulo1sn"/>
      </w:pPr>
      <w:bookmarkStart w:id="205" w:name="_Toc128048472"/>
      <w:r>
        <w:t>Anexo</w:t>
      </w:r>
      <w:r w:rsidR="00F97275">
        <w:t>s</w:t>
      </w:r>
      <w:bookmarkEnd w:id="205"/>
    </w:p>
    <w:p w14:paraId="5D65309E" w14:textId="43B1C1CF" w:rsidR="009B3B15" w:rsidRDefault="002C786C" w:rsidP="00F32702">
      <w:pPr>
        <w:pStyle w:val="Primerprrafo"/>
      </w:pPr>
      <w:r>
        <w:t xml:space="preserve">En los Anexos se pueden incluir, acrónimos, definiciones, índices onomásticos, </w:t>
      </w:r>
      <w:r w:rsidR="00A74F83">
        <w:t>seudocódigos o programas de cómputo, procedimientos de cálculo o de preparación, o</w:t>
      </w:r>
      <w:r>
        <w:t xml:space="preserve"> cualquier otra sección complementaria a la investigación.</w:t>
      </w:r>
      <w:r w:rsidR="00F32702">
        <w:t xml:space="preserve"> </w:t>
      </w:r>
      <w:r>
        <w:t>Por ejemplo:</w:t>
      </w:r>
    </w:p>
    <w:p w14:paraId="69D04365" w14:textId="56FB3E35" w:rsidR="00F32702" w:rsidRDefault="00F32702" w:rsidP="00B76DE5"/>
    <w:p w14:paraId="07A98A2F" w14:textId="4719805C" w:rsidR="00F32702" w:rsidRDefault="00F32702" w:rsidP="00F32702">
      <w:pPr>
        <w:spacing w:after="3600"/>
        <w:rPr>
          <w:sz w:val="40"/>
          <w:szCs w:val="36"/>
        </w:rPr>
      </w:pPr>
      <w:r>
        <w:rPr>
          <w:sz w:val="40"/>
          <w:szCs w:val="36"/>
        </w:rPr>
        <w:t>A</w:t>
      </w:r>
      <w:r w:rsidR="00E27C7C">
        <w:rPr>
          <w:sz w:val="40"/>
          <w:szCs w:val="36"/>
        </w:rPr>
        <w:t>nexo1.</w:t>
      </w:r>
      <w:r>
        <w:rPr>
          <w:sz w:val="40"/>
          <w:szCs w:val="36"/>
        </w:rPr>
        <w:t xml:space="preserve"> Notación</w:t>
      </w:r>
      <w:r w:rsidR="00E27C7C">
        <w:rPr>
          <w:sz w:val="40"/>
          <w:szCs w:val="36"/>
        </w:rPr>
        <w:t xml:space="preserve"> </w:t>
      </w:r>
    </w:p>
    <w:p w14:paraId="08C6230C" w14:textId="50003FCF" w:rsidR="002C786C" w:rsidRPr="00B76DE5" w:rsidRDefault="002C786C" w:rsidP="00B76DE5">
      <w:r w:rsidRPr="00B76DE5">
        <w:t>Coeficientes de atenuación: α</w:t>
      </w:r>
    </w:p>
    <w:p w14:paraId="343B3018" w14:textId="77777777" w:rsidR="002C786C" w:rsidRPr="00B76DE5" w:rsidRDefault="002C786C" w:rsidP="00B76DE5">
      <w:r w:rsidRPr="00B76DE5">
        <w:t>Relación de calores: γ</w:t>
      </w:r>
    </w:p>
    <w:p w14:paraId="5DB0CD0D" w14:textId="77777777" w:rsidR="002C786C" w:rsidRPr="00B76DE5" w:rsidRDefault="002C786C" w:rsidP="00B76DE5">
      <w:r w:rsidRPr="00B76DE5">
        <w:t>Diferencia: Δ</w:t>
      </w:r>
    </w:p>
    <w:p w14:paraId="62B75EBC" w14:textId="77777777" w:rsidR="002C786C" w:rsidRPr="00B76DE5" w:rsidRDefault="002C786C" w:rsidP="00B76DE5">
      <w:r w:rsidRPr="00B76DE5">
        <w:t>Espesor de capa límite: δ</w:t>
      </w:r>
    </w:p>
    <w:p w14:paraId="2FBA4B88" w14:textId="77777777" w:rsidR="002C786C" w:rsidRPr="00B76DE5" w:rsidRDefault="002C786C" w:rsidP="00B76DE5">
      <w:r w:rsidRPr="00B76DE5">
        <w:t>Módulo de compresibilidad: ζ</w:t>
      </w:r>
    </w:p>
    <w:p w14:paraId="18F07634" w14:textId="77777777" w:rsidR="002C786C" w:rsidRPr="0014107F" w:rsidRDefault="002C786C" w:rsidP="00B76DE5">
      <w:pPr>
        <w:rPr>
          <w:lang w:val="es-MX"/>
        </w:rPr>
      </w:pPr>
      <w:r w:rsidRPr="0014107F">
        <w:rPr>
          <w:lang w:val="es-MX"/>
        </w:rPr>
        <w:t xml:space="preserve">Ángulo de onda de choque: </w:t>
      </w:r>
      <w:r w:rsidRPr="00B76DE5">
        <w:t>θ</w:t>
      </w:r>
    </w:p>
    <w:p w14:paraId="237DADCF" w14:textId="77777777" w:rsidR="003D04EF" w:rsidRPr="00B76DE5" w:rsidRDefault="003D04EF" w:rsidP="00B76DE5">
      <w:r w:rsidRPr="00B76DE5">
        <w:t>Conductividad térmica: κ</w:t>
      </w:r>
    </w:p>
    <w:p w14:paraId="2206A000" w14:textId="23238F6F" w:rsidR="002C69CD" w:rsidRPr="002C69CD" w:rsidRDefault="00774F2C" w:rsidP="00F32702">
      <w:pPr>
        <w:rPr>
          <w:rStyle w:val="nfasis"/>
          <w:i w:val="0"/>
          <w:iCs w:val="0"/>
        </w:rPr>
      </w:pPr>
      <w:r w:rsidRPr="00B76DE5">
        <w:t>Trayectoria libre media: λ</w:t>
      </w:r>
    </w:p>
    <w:sectPr w:rsidR="002C69CD" w:rsidRPr="002C69CD" w:rsidSect="00BC2F8D">
      <w:footnotePr>
        <w:numRestart w:val="eachSect"/>
      </w:footnotePr>
      <w:type w:val="oddPage"/>
      <w:pgSz w:w="12240" w:h="15840" w:code="1"/>
      <w:pgMar w:top="1247" w:right="1247" w:bottom="1985" w:left="1247"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2019" w14:textId="77777777" w:rsidR="00526EEA" w:rsidRDefault="00526EEA" w:rsidP="00B76DE5">
      <w:r>
        <w:separator/>
      </w:r>
    </w:p>
    <w:p w14:paraId="10F14C7B" w14:textId="77777777" w:rsidR="00526EEA" w:rsidRDefault="00526EEA" w:rsidP="00B76DE5"/>
    <w:p w14:paraId="140FC5A8" w14:textId="77777777" w:rsidR="00526EEA" w:rsidRDefault="00526EEA" w:rsidP="00B76DE5"/>
  </w:endnote>
  <w:endnote w:type="continuationSeparator" w:id="0">
    <w:p w14:paraId="76AD7D21" w14:textId="77777777" w:rsidR="00526EEA" w:rsidRDefault="00526EEA" w:rsidP="00B76DE5">
      <w:r>
        <w:continuationSeparator/>
      </w:r>
    </w:p>
    <w:p w14:paraId="78A64EAD" w14:textId="77777777" w:rsidR="00526EEA" w:rsidRDefault="00526EEA" w:rsidP="00B76DE5"/>
    <w:p w14:paraId="1F252E13" w14:textId="77777777" w:rsidR="00526EEA" w:rsidRDefault="00526EEA" w:rsidP="00B76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74715" w14:textId="77777777" w:rsidR="00526EEA" w:rsidRDefault="00526EEA" w:rsidP="00B76DE5">
      <w:r>
        <w:separator/>
      </w:r>
    </w:p>
    <w:p w14:paraId="49CEDB40" w14:textId="77777777" w:rsidR="00526EEA" w:rsidRDefault="00526EEA" w:rsidP="00B76DE5"/>
    <w:p w14:paraId="1FBE124D" w14:textId="77777777" w:rsidR="00526EEA" w:rsidRDefault="00526EEA" w:rsidP="00B76DE5"/>
  </w:footnote>
  <w:footnote w:type="continuationSeparator" w:id="0">
    <w:p w14:paraId="39131D5D" w14:textId="77777777" w:rsidR="00526EEA" w:rsidRDefault="00526EEA" w:rsidP="00B76DE5">
      <w:r>
        <w:continuationSeparator/>
      </w:r>
    </w:p>
    <w:p w14:paraId="2D5A5553" w14:textId="77777777" w:rsidR="00526EEA" w:rsidRDefault="00526EEA" w:rsidP="00B76DE5"/>
    <w:p w14:paraId="7D881123" w14:textId="77777777" w:rsidR="00526EEA" w:rsidRDefault="00526EEA" w:rsidP="00B76DE5"/>
  </w:footnote>
  <w:footnote w:id="1">
    <w:p w14:paraId="6EE99567" w14:textId="77777777" w:rsidR="001051C1" w:rsidRDefault="001051C1" w:rsidP="001051C1">
      <w:pPr>
        <w:pStyle w:val="Textonotapie"/>
      </w:pPr>
      <w:r>
        <w:rPr>
          <w:rStyle w:val="Refdenotaalpie"/>
        </w:rPr>
        <w:footnoteRef/>
      </w:r>
      <w:r>
        <w:t xml:space="preserve"> Secretaria del Comité Editorial, Instituto de Ingeniería</w:t>
      </w:r>
    </w:p>
  </w:footnote>
  <w:footnote w:id="2">
    <w:p w14:paraId="12159232" w14:textId="77777777" w:rsidR="001051C1" w:rsidRDefault="001051C1" w:rsidP="001051C1">
      <w:pPr>
        <w:pStyle w:val="Textonotapie"/>
      </w:pPr>
      <w:r>
        <w:rPr>
          <w:rStyle w:val="Refdenotaalpie"/>
        </w:rPr>
        <w:footnoteRef/>
      </w:r>
      <w:r>
        <w:t xml:space="preserve"> Investigador Titular B, Instituto de Ingeniería</w:t>
      </w:r>
    </w:p>
  </w:footnote>
  <w:footnote w:id="3">
    <w:p w14:paraId="609652B7" w14:textId="77777777" w:rsidR="001051C1" w:rsidRDefault="001051C1" w:rsidP="001051C1">
      <w:pPr>
        <w:pStyle w:val="Textonotapie"/>
      </w:pPr>
      <w:r>
        <w:rPr>
          <w:rStyle w:val="Refdenotaalpie"/>
        </w:rPr>
        <w:footnoteRef/>
      </w:r>
      <w:r>
        <w:t xml:space="preserve"> Estudiante licenciatura, Programa XXXXXX, Instituto de Ingeniería</w:t>
      </w:r>
    </w:p>
  </w:footnote>
  <w:footnote w:id="4">
    <w:p w14:paraId="3FB23B42" w14:textId="478A745D" w:rsidR="006360B4" w:rsidRDefault="006360B4" w:rsidP="006360B4">
      <w:pPr>
        <w:pStyle w:val="Textonotapie"/>
      </w:pPr>
      <w:r>
        <w:rPr>
          <w:rStyle w:val="Refdenotaalpie"/>
        </w:rPr>
        <w:footnoteRef/>
      </w:r>
      <w:r>
        <w:t xml:space="preserve"> Estudiante licenciatura, Programa XXXXXX, </w:t>
      </w:r>
      <w:r w:rsidR="008E5E57">
        <w:t>UAM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72072"/>
      <w:docPartObj>
        <w:docPartGallery w:val="Page Numbers (Top of Page)"/>
        <w:docPartUnique/>
      </w:docPartObj>
    </w:sdtPr>
    <w:sdtEndPr>
      <w:rPr>
        <w:sz w:val="20"/>
        <w:szCs w:val="18"/>
      </w:rPr>
    </w:sdtEndPr>
    <w:sdtContent>
      <w:p w14:paraId="18D6B129" w14:textId="7A4E9C89" w:rsidR="001051C1" w:rsidRDefault="001051C1" w:rsidP="00FF1B0F">
        <w:pPr>
          <w:pStyle w:val="Encabezado"/>
          <w:jc w:val="right"/>
        </w:pPr>
        <w:r w:rsidRPr="000761CD">
          <w:rPr>
            <w:sz w:val="20"/>
            <w:szCs w:val="18"/>
          </w:rPr>
          <w:fldChar w:fldCharType="begin"/>
        </w:r>
        <w:r w:rsidRPr="000761CD">
          <w:rPr>
            <w:sz w:val="20"/>
            <w:szCs w:val="18"/>
          </w:rPr>
          <w:instrText>PAGE   \* MERGEFORMAT</w:instrText>
        </w:r>
        <w:r w:rsidRPr="000761CD">
          <w:rPr>
            <w:sz w:val="20"/>
            <w:szCs w:val="18"/>
          </w:rPr>
          <w:fldChar w:fldCharType="separate"/>
        </w:r>
        <w:r w:rsidRPr="000761CD">
          <w:rPr>
            <w:noProof/>
            <w:sz w:val="20"/>
            <w:szCs w:val="18"/>
          </w:rPr>
          <w:t>8</w:t>
        </w:r>
        <w:r w:rsidRPr="000761CD">
          <w:rPr>
            <w:sz w:val="20"/>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19942"/>
      <w:docPartObj>
        <w:docPartGallery w:val="Page Numbers (Top of Page)"/>
        <w:docPartUnique/>
      </w:docPartObj>
    </w:sdtPr>
    <w:sdtContent>
      <w:p w14:paraId="19695571" w14:textId="5CAB50D6" w:rsidR="001051C1" w:rsidRDefault="001051C1" w:rsidP="00E567B1">
        <w:pPr>
          <w:pStyle w:val="Encabezado"/>
          <w:jc w:val="left"/>
        </w:pPr>
        <w:r w:rsidRPr="00836716">
          <w:rPr>
            <w:sz w:val="20"/>
            <w:szCs w:val="18"/>
          </w:rPr>
          <w:fldChar w:fldCharType="begin"/>
        </w:r>
        <w:r w:rsidRPr="00836716">
          <w:rPr>
            <w:sz w:val="20"/>
            <w:szCs w:val="18"/>
          </w:rPr>
          <w:instrText>PAGE   \* MERGEFORMAT</w:instrText>
        </w:r>
        <w:r w:rsidRPr="00836716">
          <w:rPr>
            <w:sz w:val="20"/>
            <w:szCs w:val="18"/>
          </w:rPr>
          <w:fldChar w:fldCharType="separate"/>
        </w:r>
        <w:r w:rsidRPr="00836716">
          <w:rPr>
            <w:sz w:val="20"/>
            <w:szCs w:val="18"/>
          </w:rPr>
          <w:t>2</w:t>
        </w:r>
        <w:r w:rsidRPr="00836716">
          <w:rPr>
            <w:sz w:val="20"/>
            <w:szCs w:val="1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C0C7" w14:textId="7C95A311" w:rsidR="00596644" w:rsidRDefault="00000000" w:rsidP="00FF1B0F">
    <w:pPr>
      <w:pStyle w:val="Encabezado"/>
      <w:tabs>
        <w:tab w:val="clear" w:pos="4419"/>
        <w:tab w:val="clear" w:pos="8838"/>
        <w:tab w:val="left" w:pos="5624"/>
        <w:tab w:val="left" w:pos="6063"/>
      </w:tabs>
      <w:jc w:val="left"/>
    </w:pPr>
    <w:sdt>
      <w:sdtPr>
        <w:id w:val="2012256882"/>
        <w:docPartObj>
          <w:docPartGallery w:val="Page Numbers (Top of Page)"/>
          <w:docPartUnique/>
        </w:docPartObj>
      </w:sdtPr>
      <w:sdtEndPr>
        <w:rPr>
          <w:sz w:val="20"/>
          <w:szCs w:val="18"/>
        </w:rPr>
      </w:sdtEndPr>
      <w:sdtContent>
        <w:r w:rsidR="00B76DE5" w:rsidRPr="000B0DFA">
          <w:rPr>
            <w:sz w:val="20"/>
            <w:szCs w:val="18"/>
          </w:rPr>
          <w:fldChar w:fldCharType="begin"/>
        </w:r>
        <w:r w:rsidR="00B76DE5" w:rsidRPr="000B0DFA">
          <w:rPr>
            <w:sz w:val="20"/>
            <w:szCs w:val="18"/>
          </w:rPr>
          <w:instrText>PAGE   \* MERGEFORMAT</w:instrText>
        </w:r>
        <w:r w:rsidR="00B76DE5" w:rsidRPr="000B0DFA">
          <w:rPr>
            <w:sz w:val="20"/>
            <w:szCs w:val="18"/>
          </w:rPr>
          <w:fldChar w:fldCharType="separate"/>
        </w:r>
        <w:r w:rsidR="00B76DE5" w:rsidRPr="000B0DFA">
          <w:rPr>
            <w:sz w:val="20"/>
            <w:szCs w:val="18"/>
          </w:rPr>
          <w:t>2</w:t>
        </w:r>
        <w:r w:rsidR="00B76DE5" w:rsidRPr="000B0DFA">
          <w:rPr>
            <w:sz w:val="20"/>
            <w:szCs w:val="18"/>
          </w:rPr>
          <w:fldChar w:fldCharType="end"/>
        </w:r>
      </w:sdtContent>
    </w:sdt>
    <w:r w:rsidR="00FF1B0F">
      <w:rPr>
        <w:sz w:val="20"/>
        <w:szCs w:val="18"/>
      </w:rPr>
      <w:tab/>
    </w:r>
    <w:r w:rsidR="00FF1B0F">
      <w:rPr>
        <w:sz w:val="20"/>
        <w:szCs w:val="18"/>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341240"/>
      <w:docPartObj>
        <w:docPartGallery w:val="Page Numbers (Top of Page)"/>
        <w:docPartUnique/>
      </w:docPartObj>
    </w:sdtPr>
    <w:sdtContent>
      <w:p w14:paraId="1036B655" w14:textId="253553E3" w:rsidR="00B76DE5" w:rsidRDefault="00B76DE5" w:rsidP="00C95A62">
        <w:pPr>
          <w:pStyle w:val="Encabezado"/>
          <w:jc w:val="left"/>
        </w:pPr>
        <w:r>
          <w:fldChar w:fldCharType="begin"/>
        </w:r>
        <w:r>
          <w:instrText>PAGE   \* MERGEFORMAT</w:instrText>
        </w:r>
        <w:r>
          <w:fldChar w:fldCharType="separate"/>
        </w:r>
        <w:r>
          <w:t>2</w:t>
        </w:r>
        <w:r>
          <w:fldChar w:fldCharType="end"/>
        </w:r>
      </w:p>
    </w:sdtContent>
  </w:sdt>
  <w:p w14:paraId="2EFBC1F2" w14:textId="06E4BD16" w:rsidR="00596644" w:rsidRDefault="00596644" w:rsidP="00B76DE5">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0668"/>
      <w:docPartObj>
        <w:docPartGallery w:val="Page Numbers (Top of Page)"/>
        <w:docPartUnique/>
      </w:docPartObj>
    </w:sdtPr>
    <w:sdtEndPr>
      <w:rPr>
        <w:sz w:val="20"/>
        <w:szCs w:val="18"/>
      </w:rPr>
    </w:sdtEndPr>
    <w:sdtContent>
      <w:p w14:paraId="79DE28C4" w14:textId="271C6DF8" w:rsidR="00A0689C" w:rsidRDefault="00F1356A" w:rsidP="00FF1B0F">
        <w:pPr>
          <w:pStyle w:val="Encabezado"/>
          <w:jc w:val="left"/>
        </w:pPr>
        <w:r w:rsidRPr="00F1356A">
          <w:rPr>
            <w:sz w:val="20"/>
            <w:szCs w:val="18"/>
          </w:rPr>
          <w:fldChar w:fldCharType="begin"/>
        </w:r>
        <w:r w:rsidRPr="00F1356A">
          <w:rPr>
            <w:sz w:val="20"/>
            <w:szCs w:val="18"/>
          </w:rPr>
          <w:instrText>PAGE   \* MERGEFORMAT</w:instrText>
        </w:r>
        <w:r w:rsidRPr="00F1356A">
          <w:rPr>
            <w:sz w:val="20"/>
            <w:szCs w:val="18"/>
          </w:rPr>
          <w:fldChar w:fldCharType="separate"/>
        </w:r>
        <w:r w:rsidRPr="00F1356A">
          <w:rPr>
            <w:sz w:val="20"/>
            <w:szCs w:val="18"/>
          </w:rPr>
          <w:t>2</w:t>
        </w:r>
        <w:r w:rsidRPr="00F1356A">
          <w:rPr>
            <w:sz w:val="20"/>
            <w:szCs w:val="1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66D5"/>
    <w:multiLevelType w:val="hybridMultilevel"/>
    <w:tmpl w:val="A15CEFE6"/>
    <w:lvl w:ilvl="0" w:tplc="9D4AC3C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03AB6D64"/>
    <w:multiLevelType w:val="hybridMultilevel"/>
    <w:tmpl w:val="93B2A672"/>
    <w:lvl w:ilvl="0" w:tplc="F7200B54">
      <w:start w:val="1"/>
      <w:numFmt w:val="decimal"/>
      <w:lvlText w:val="%1"/>
      <w:lvlJc w:val="left"/>
      <w:pPr>
        <w:ind w:left="720" w:hanging="360"/>
      </w:pPr>
      <w:rPr>
        <w:rFonts w:ascii="Times New Roman" w:hAnsi="Times New Roman" w:hint="default"/>
        <w:b w:val="0"/>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2F0784"/>
    <w:multiLevelType w:val="hybridMultilevel"/>
    <w:tmpl w:val="26DE6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907D52"/>
    <w:multiLevelType w:val="hybridMultilevel"/>
    <w:tmpl w:val="14F20276"/>
    <w:lvl w:ilvl="0" w:tplc="9D4AC3C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6962C6"/>
    <w:multiLevelType w:val="hybridMultilevel"/>
    <w:tmpl w:val="FBC2D49A"/>
    <w:lvl w:ilvl="0" w:tplc="B1B615D6">
      <w:start w:val="1"/>
      <w:numFmt w:val="decimal"/>
      <w:pStyle w:val="subtituloscap4"/>
      <w:lvlText w:val="4.%1"/>
      <w:lvlJc w:val="left"/>
      <w:pPr>
        <w:ind w:left="360" w:hanging="360"/>
      </w:pPr>
      <w:rPr>
        <w:rFonts w:hint="default"/>
      </w:rPr>
    </w:lvl>
    <w:lvl w:ilvl="1" w:tplc="0C0A0019">
      <w:start w:val="1"/>
      <w:numFmt w:val="lowerLetter"/>
      <w:pStyle w:val="subtituloscap4"/>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3F7DA4"/>
    <w:multiLevelType w:val="hybridMultilevel"/>
    <w:tmpl w:val="DE18C5B4"/>
    <w:lvl w:ilvl="0" w:tplc="3DBCCA02">
      <w:start w:val="1"/>
      <w:numFmt w:val="decimal"/>
      <w:pStyle w:val="sub-subcapcap5-3"/>
      <w:lvlText w:val="5.3.%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245739"/>
    <w:multiLevelType w:val="hybridMultilevel"/>
    <w:tmpl w:val="5AAE45DC"/>
    <w:lvl w:ilvl="0" w:tplc="57CA61EC">
      <w:start w:val="1"/>
      <w:numFmt w:val="decimal"/>
      <w:pStyle w:val="sub-subcapcap5-2"/>
      <w:lvlText w:val="5.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661C36"/>
    <w:multiLevelType w:val="multilevel"/>
    <w:tmpl w:val="961E60C4"/>
    <w:numStyleLink w:val="Estilo6"/>
  </w:abstractNum>
  <w:abstractNum w:abstractNumId="8" w15:restartNumberingAfterBreak="0">
    <w:nsid w:val="24143E9E"/>
    <w:multiLevelType w:val="hybridMultilevel"/>
    <w:tmpl w:val="F0B4E79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7620D4A"/>
    <w:multiLevelType w:val="hybridMultilevel"/>
    <w:tmpl w:val="0ACC6E02"/>
    <w:lvl w:ilvl="0" w:tplc="9D4AC3C2">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0" w15:restartNumberingAfterBreak="0">
    <w:nsid w:val="2B5A5B7F"/>
    <w:multiLevelType w:val="hybridMultilevel"/>
    <w:tmpl w:val="7132E47A"/>
    <w:lvl w:ilvl="0" w:tplc="3042CA88">
      <w:start w:val="1"/>
      <w:numFmt w:val="decimal"/>
      <w:pStyle w:val="subsubcapcap4-45"/>
      <w:lvlText w:val="4.5.%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2250524"/>
    <w:multiLevelType w:val="hybridMultilevel"/>
    <w:tmpl w:val="9F644ECA"/>
    <w:lvl w:ilvl="0" w:tplc="9D4AC3C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33811448"/>
    <w:multiLevelType w:val="hybridMultilevel"/>
    <w:tmpl w:val="315E5E74"/>
    <w:lvl w:ilvl="0" w:tplc="6D6E6D14">
      <w:start w:val="1"/>
      <w:numFmt w:val="decimal"/>
      <w:pStyle w:val="subtituloscap5"/>
      <w:lvlText w:val="5.%1"/>
      <w:lvlJc w:val="left"/>
      <w:pPr>
        <w:ind w:left="360" w:hanging="360"/>
      </w:pPr>
      <w:rPr>
        <w:rFonts w:hint="default"/>
      </w:rPr>
    </w:lvl>
    <w:lvl w:ilvl="1" w:tplc="0C0A0019" w:tentative="1">
      <w:start w:val="1"/>
      <w:numFmt w:val="lowerLetter"/>
      <w:pStyle w:val="subtituloscap5"/>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8252BE3"/>
    <w:multiLevelType w:val="multilevel"/>
    <w:tmpl w:val="4BCE80CA"/>
    <w:lvl w:ilvl="0">
      <w:start w:val="1"/>
      <w:numFmt w:val="decimal"/>
      <w:pStyle w:val="Ttulo1cn"/>
      <w:lvlText w:val="%1."/>
      <w:lvlJc w:val="left"/>
      <w:pPr>
        <w:ind w:left="360" w:hanging="360"/>
      </w:pPr>
      <w:rPr>
        <w:rFonts w:hint="default"/>
        <w:b/>
        <w:bCs/>
      </w:rPr>
    </w:lvl>
    <w:lvl w:ilvl="1">
      <w:start w:val="1"/>
      <w:numFmt w:val="decimal"/>
      <w:pStyle w:val="Ttulo2cn"/>
      <w:lvlText w:val="%1.%2."/>
      <w:lvlJc w:val="left"/>
      <w:pPr>
        <w:ind w:left="792" w:hanging="432"/>
      </w:pPr>
    </w:lvl>
    <w:lvl w:ilvl="2">
      <w:start w:val="1"/>
      <w:numFmt w:val="decimal"/>
      <w:pStyle w:val="Ttulo3cn"/>
      <w:lvlText w:val="%1.%2.%3."/>
      <w:lvlJc w:val="left"/>
      <w:pPr>
        <w:ind w:left="1224" w:hanging="504"/>
      </w:pPr>
    </w:lvl>
    <w:lvl w:ilvl="3">
      <w:start w:val="1"/>
      <w:numFmt w:val="decimal"/>
      <w:lvlText w:val="%1.%2.%3.%4."/>
      <w:lvlJc w:val="left"/>
      <w:pPr>
        <w:ind w:left="1728" w:hanging="648"/>
      </w:pPr>
      <w:rPr>
        <w:rFonts w:hint="default"/>
        <w:i/>
        <w:iCs/>
        <w:sz w:val="24"/>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E4410"/>
    <w:multiLevelType w:val="multilevel"/>
    <w:tmpl w:val="3AB8EE22"/>
    <w:styleLink w:val="Estilo5"/>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D00294"/>
    <w:multiLevelType w:val="hybridMultilevel"/>
    <w:tmpl w:val="F2F41374"/>
    <w:lvl w:ilvl="0" w:tplc="860CEAB2">
      <w:start w:val="1"/>
      <w:numFmt w:val="decimal"/>
      <w:pStyle w:val="sub-subcapituloscap5-4"/>
      <w:lvlText w:val="5.4.%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BE50514"/>
    <w:multiLevelType w:val="hybridMultilevel"/>
    <w:tmpl w:val="143A5A22"/>
    <w:lvl w:ilvl="0" w:tplc="9D4AC3C2">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7" w15:restartNumberingAfterBreak="0">
    <w:nsid w:val="3D3301CA"/>
    <w:multiLevelType w:val="multilevel"/>
    <w:tmpl w:val="961E60C4"/>
    <w:styleLink w:val="Estilo6"/>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rPr>
        <w:rFonts w:ascii="Times New Roman" w:hAnsi="Times New Roman"/>
        <w:sz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BF66E4"/>
    <w:multiLevelType w:val="hybridMultilevel"/>
    <w:tmpl w:val="12B063E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9" w15:restartNumberingAfterBreak="0">
    <w:nsid w:val="41897990"/>
    <w:multiLevelType w:val="hybridMultilevel"/>
    <w:tmpl w:val="FF169990"/>
    <w:lvl w:ilvl="0" w:tplc="B42C9736">
      <w:start w:val="1"/>
      <w:numFmt w:val="decimal"/>
      <w:pStyle w:val="sub-subtituloscap3"/>
      <w:lvlText w:val="3.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2200ACC"/>
    <w:multiLevelType w:val="hybridMultilevel"/>
    <w:tmpl w:val="ECE4780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42F20A54"/>
    <w:multiLevelType w:val="multilevel"/>
    <w:tmpl w:val="511406C2"/>
    <w:lvl w:ilvl="0">
      <w:start w:val="1"/>
      <w:numFmt w:val="decimal"/>
      <w:pStyle w:val="Estilo1"/>
      <w:lvlText w:val="%1."/>
      <w:lvlJc w:val="left"/>
      <w:pPr>
        <w:ind w:left="720" w:hanging="360"/>
      </w:pPr>
    </w:lvl>
    <w:lvl w:ilvl="1">
      <w:start w:val="2"/>
      <w:numFmt w:val="decimal"/>
      <w:isLgl/>
      <w:lvlText w:val="%1.%2"/>
      <w:lvlJc w:val="left"/>
      <w:pPr>
        <w:ind w:left="1261" w:hanging="552"/>
      </w:pPr>
      <w:rPr>
        <w:rFonts w:hint="default"/>
        <w:sz w:val="36"/>
      </w:rPr>
    </w:lvl>
    <w:lvl w:ilvl="2">
      <w:start w:val="1"/>
      <w:numFmt w:val="decimal"/>
      <w:isLgl/>
      <w:lvlText w:val="%1.%2.%3"/>
      <w:lvlJc w:val="left"/>
      <w:pPr>
        <w:ind w:left="1778" w:hanging="720"/>
      </w:pPr>
      <w:rPr>
        <w:rFonts w:hint="default"/>
        <w:sz w:val="36"/>
      </w:rPr>
    </w:lvl>
    <w:lvl w:ilvl="3">
      <w:start w:val="1"/>
      <w:numFmt w:val="decimal"/>
      <w:isLgl/>
      <w:lvlText w:val="%1.%2.%3.%4"/>
      <w:lvlJc w:val="left"/>
      <w:pPr>
        <w:ind w:left="2127" w:hanging="720"/>
      </w:pPr>
      <w:rPr>
        <w:rFonts w:hint="default"/>
        <w:sz w:val="36"/>
      </w:rPr>
    </w:lvl>
    <w:lvl w:ilvl="4">
      <w:start w:val="1"/>
      <w:numFmt w:val="decimal"/>
      <w:isLgl/>
      <w:lvlText w:val="%1.%2.%3.%4.%5"/>
      <w:lvlJc w:val="left"/>
      <w:pPr>
        <w:ind w:left="2836" w:hanging="1080"/>
      </w:pPr>
      <w:rPr>
        <w:rFonts w:hint="default"/>
        <w:sz w:val="36"/>
      </w:rPr>
    </w:lvl>
    <w:lvl w:ilvl="5">
      <w:start w:val="1"/>
      <w:numFmt w:val="decimal"/>
      <w:isLgl/>
      <w:lvlText w:val="%1.%2.%3.%4.%5.%6"/>
      <w:lvlJc w:val="left"/>
      <w:pPr>
        <w:ind w:left="3185" w:hanging="1080"/>
      </w:pPr>
      <w:rPr>
        <w:rFonts w:hint="default"/>
        <w:sz w:val="36"/>
      </w:rPr>
    </w:lvl>
    <w:lvl w:ilvl="6">
      <w:start w:val="1"/>
      <w:numFmt w:val="decimal"/>
      <w:isLgl/>
      <w:lvlText w:val="%1.%2.%3.%4.%5.%6.%7"/>
      <w:lvlJc w:val="left"/>
      <w:pPr>
        <w:ind w:left="3894" w:hanging="1440"/>
      </w:pPr>
      <w:rPr>
        <w:rFonts w:hint="default"/>
        <w:sz w:val="36"/>
      </w:rPr>
    </w:lvl>
    <w:lvl w:ilvl="7">
      <w:start w:val="1"/>
      <w:numFmt w:val="decimal"/>
      <w:isLgl/>
      <w:lvlText w:val="%1.%2.%3.%4.%5.%6.%7.%8"/>
      <w:lvlJc w:val="left"/>
      <w:pPr>
        <w:ind w:left="4243" w:hanging="1440"/>
      </w:pPr>
      <w:rPr>
        <w:rFonts w:hint="default"/>
        <w:sz w:val="36"/>
      </w:rPr>
    </w:lvl>
    <w:lvl w:ilvl="8">
      <w:start w:val="1"/>
      <w:numFmt w:val="decimal"/>
      <w:isLgl/>
      <w:lvlText w:val="%1.%2.%3.%4.%5.%6.%7.%8.%9"/>
      <w:lvlJc w:val="left"/>
      <w:pPr>
        <w:ind w:left="4952" w:hanging="1800"/>
      </w:pPr>
      <w:rPr>
        <w:rFonts w:hint="default"/>
        <w:sz w:val="36"/>
      </w:rPr>
    </w:lvl>
  </w:abstractNum>
  <w:abstractNum w:abstractNumId="22" w15:restartNumberingAfterBreak="0">
    <w:nsid w:val="46055DF6"/>
    <w:multiLevelType w:val="hybridMultilevel"/>
    <w:tmpl w:val="E78463A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4C784D86"/>
    <w:multiLevelType w:val="hybridMultilevel"/>
    <w:tmpl w:val="945E5F92"/>
    <w:lvl w:ilvl="0" w:tplc="9D4AC3C2">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55F03205"/>
    <w:multiLevelType w:val="hybridMultilevel"/>
    <w:tmpl w:val="F0F80CAC"/>
    <w:lvl w:ilvl="0" w:tplc="9D4AC3C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1B46A8"/>
    <w:multiLevelType w:val="hybridMultilevel"/>
    <w:tmpl w:val="F20C719C"/>
    <w:lvl w:ilvl="0" w:tplc="9D4AC3C2">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18038EB"/>
    <w:multiLevelType w:val="hybridMultilevel"/>
    <w:tmpl w:val="63869BE0"/>
    <w:lvl w:ilvl="0" w:tplc="4B30E000">
      <w:start w:val="1"/>
      <w:numFmt w:val="decimal"/>
      <w:pStyle w:val="sub-subcapituloscap4"/>
      <w:lvlText w:val="4.3.%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2EB0B80"/>
    <w:multiLevelType w:val="hybridMultilevel"/>
    <w:tmpl w:val="12B2ACE8"/>
    <w:lvl w:ilvl="0" w:tplc="95A0C7BC">
      <w:start w:val="3"/>
      <w:numFmt w:val="bullet"/>
      <w:lvlText w:val="-"/>
      <w:lvlJc w:val="left"/>
      <w:pPr>
        <w:ind w:left="644" w:hanging="360"/>
      </w:pPr>
      <w:rPr>
        <w:rFonts w:ascii="Times New Roman" w:eastAsiaTheme="minorHAnsi" w:hAnsi="Times New Roman" w:cs="Times New Roman"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8" w15:restartNumberingAfterBreak="0">
    <w:nsid w:val="66994698"/>
    <w:multiLevelType w:val="hybridMultilevel"/>
    <w:tmpl w:val="7EEA6944"/>
    <w:lvl w:ilvl="0" w:tplc="08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6E413E"/>
    <w:multiLevelType w:val="hybridMultilevel"/>
    <w:tmpl w:val="40CC2990"/>
    <w:lvl w:ilvl="0" w:tplc="C6205598">
      <w:start w:val="1"/>
      <w:numFmt w:val="decimal"/>
      <w:pStyle w:val="sub-subtituloscap2"/>
      <w:lvlText w:val="2.2.%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83C248E"/>
    <w:multiLevelType w:val="hybridMultilevel"/>
    <w:tmpl w:val="A7EA711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A03354C"/>
    <w:multiLevelType w:val="multilevel"/>
    <w:tmpl w:val="11D6C2BE"/>
    <w:styleLink w:val="Estilo3"/>
    <w:lvl w:ilvl="0">
      <w:start w:val="1"/>
      <w:numFmt w:val="none"/>
      <w:lvlText w:val="3.1"/>
      <w:lvlJc w:val="left"/>
      <w:pPr>
        <w:ind w:left="36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6C01A8"/>
    <w:multiLevelType w:val="hybridMultilevel"/>
    <w:tmpl w:val="2438CED6"/>
    <w:lvl w:ilvl="0" w:tplc="9D4AC3C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76C70EB4"/>
    <w:multiLevelType w:val="multilevel"/>
    <w:tmpl w:val="712AD906"/>
    <w:lvl w:ilvl="0">
      <w:start w:val="1"/>
      <w:numFmt w:val="decimal"/>
      <w:lvlText w:val="%1."/>
      <w:lvlJc w:val="left"/>
      <w:pPr>
        <w:ind w:left="360" w:hanging="360"/>
      </w:pPr>
      <w:rPr>
        <w:rFonts w:hint="default"/>
        <w:b/>
        <w:i w:val="0"/>
        <w:sz w:val="32"/>
      </w:rPr>
    </w:lvl>
    <w:lvl w:ilvl="1">
      <w:start w:val="1"/>
      <w:numFmt w:val="decimal"/>
      <w:lvlText w:val="%1.%2."/>
      <w:lvlJc w:val="left"/>
      <w:pPr>
        <w:ind w:left="792" w:hanging="432"/>
      </w:pPr>
      <w:rPr>
        <w:rFonts w:ascii="Times New Roman" w:hAnsi="Times New Roman"/>
        <w:sz w:val="32"/>
      </w:rPr>
    </w:lvl>
    <w:lvl w:ilvl="2">
      <w:start w:val="1"/>
      <w:numFmt w:val="decimal"/>
      <w:lvlText w:val="%1.%2.%3."/>
      <w:lvlJc w:val="left"/>
      <w:pPr>
        <w:ind w:left="1224" w:hanging="504"/>
      </w:pPr>
      <w:rPr>
        <w:rFonts w:hint="default"/>
      </w:rPr>
    </w:lvl>
    <w:lvl w:ilvl="3">
      <w:start w:val="1"/>
      <w:numFmt w:val="decimal"/>
      <w:pStyle w:val="Ttulo4cn"/>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D9418F"/>
    <w:multiLevelType w:val="hybridMultilevel"/>
    <w:tmpl w:val="CF38100A"/>
    <w:lvl w:ilvl="0" w:tplc="9D4AC3C2">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5" w15:restartNumberingAfterBreak="0">
    <w:nsid w:val="77E86182"/>
    <w:multiLevelType w:val="hybridMultilevel"/>
    <w:tmpl w:val="08AE6E4E"/>
    <w:lvl w:ilvl="0" w:tplc="AC585EA8">
      <w:start w:val="1"/>
      <w:numFmt w:val="decimal"/>
      <w:pStyle w:val="sub-subcapcap5-5"/>
      <w:lvlText w:val="5.5.%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113608"/>
    <w:multiLevelType w:val="hybridMultilevel"/>
    <w:tmpl w:val="2D767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008405689">
    <w:abstractNumId w:val="29"/>
  </w:num>
  <w:num w:numId="2" w16cid:durableId="1920360756">
    <w:abstractNumId w:val="19"/>
  </w:num>
  <w:num w:numId="3" w16cid:durableId="1496991955">
    <w:abstractNumId w:val="4"/>
  </w:num>
  <w:num w:numId="4" w16cid:durableId="1339192068">
    <w:abstractNumId w:val="26"/>
  </w:num>
  <w:num w:numId="5" w16cid:durableId="1351950419">
    <w:abstractNumId w:val="10"/>
  </w:num>
  <w:num w:numId="6" w16cid:durableId="223418141">
    <w:abstractNumId w:val="12"/>
  </w:num>
  <w:num w:numId="7" w16cid:durableId="1724451411">
    <w:abstractNumId w:val="6"/>
  </w:num>
  <w:num w:numId="8" w16cid:durableId="1239947488">
    <w:abstractNumId w:val="5"/>
  </w:num>
  <w:num w:numId="9" w16cid:durableId="943151358">
    <w:abstractNumId w:val="15"/>
  </w:num>
  <w:num w:numId="10" w16cid:durableId="256138697">
    <w:abstractNumId w:val="35"/>
  </w:num>
  <w:num w:numId="11" w16cid:durableId="1923444734">
    <w:abstractNumId w:val="2"/>
  </w:num>
  <w:num w:numId="12" w16cid:durableId="619381649">
    <w:abstractNumId w:val="20"/>
  </w:num>
  <w:num w:numId="13" w16cid:durableId="1513380111">
    <w:abstractNumId w:val="30"/>
  </w:num>
  <w:num w:numId="14" w16cid:durableId="1066682336">
    <w:abstractNumId w:val="21"/>
  </w:num>
  <w:num w:numId="15" w16cid:durableId="891038430">
    <w:abstractNumId w:val="31"/>
  </w:num>
  <w:num w:numId="16" w16cid:durableId="1847553130">
    <w:abstractNumId w:val="14"/>
  </w:num>
  <w:num w:numId="17" w16cid:durableId="1416436527">
    <w:abstractNumId w:val="17"/>
  </w:num>
  <w:num w:numId="18" w16cid:durableId="1904758440">
    <w:abstractNumId w:val="13"/>
  </w:num>
  <w:num w:numId="19" w16cid:durableId="381712124">
    <w:abstractNumId w:val="36"/>
  </w:num>
  <w:num w:numId="20" w16cid:durableId="698817853">
    <w:abstractNumId w:val="7"/>
    <w:lvlOverride w:ilvl="0">
      <w:lvl w:ilvl="0">
        <w:start w:val="1"/>
        <w:numFmt w:val="decimal"/>
        <w:lvlText w:val="%1."/>
        <w:lvlJc w:val="left"/>
        <w:pPr>
          <w:ind w:left="360" w:hanging="360"/>
        </w:pPr>
        <w:rPr>
          <w:rFonts w:hint="default"/>
          <w:b/>
          <w:i w:val="0"/>
          <w:sz w:val="32"/>
        </w:rPr>
      </w:lvl>
    </w:lvlOverride>
    <w:lvlOverride w:ilvl="1">
      <w:lvl w:ilvl="1">
        <w:start w:val="1"/>
        <w:numFmt w:val="decimal"/>
        <w:lvlText w:val="%1.%2."/>
        <w:lvlJc w:val="left"/>
        <w:pPr>
          <w:ind w:left="792" w:hanging="432"/>
        </w:pPr>
        <w:rPr>
          <w:rFonts w:ascii="Times New Roman" w:hAnsi="Times New Roman"/>
          <w:sz w:val="3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721007242">
    <w:abstractNumId w:val="1"/>
  </w:num>
  <w:num w:numId="22" w16cid:durableId="1979412550">
    <w:abstractNumId w:val="33"/>
  </w:num>
  <w:num w:numId="23" w16cid:durableId="873349277">
    <w:abstractNumId w:val="3"/>
  </w:num>
  <w:num w:numId="24" w16cid:durableId="536742647">
    <w:abstractNumId w:val="25"/>
  </w:num>
  <w:num w:numId="25" w16cid:durableId="1537811556">
    <w:abstractNumId w:val="23"/>
  </w:num>
  <w:num w:numId="26" w16cid:durableId="190607185">
    <w:abstractNumId w:val="28"/>
  </w:num>
  <w:num w:numId="27" w16cid:durableId="1347829344">
    <w:abstractNumId w:val="9"/>
  </w:num>
  <w:num w:numId="28" w16cid:durableId="952176355">
    <w:abstractNumId w:val="27"/>
  </w:num>
  <w:num w:numId="29" w16cid:durableId="2127652732">
    <w:abstractNumId w:val="24"/>
  </w:num>
  <w:num w:numId="30" w16cid:durableId="452015672">
    <w:abstractNumId w:val="22"/>
  </w:num>
  <w:num w:numId="31" w16cid:durableId="326635812">
    <w:abstractNumId w:val="18"/>
  </w:num>
  <w:num w:numId="32" w16cid:durableId="1621953683">
    <w:abstractNumId w:val="8"/>
  </w:num>
  <w:num w:numId="33" w16cid:durableId="671027024">
    <w:abstractNumId w:val="32"/>
  </w:num>
  <w:num w:numId="34" w16cid:durableId="1522432684">
    <w:abstractNumId w:val="34"/>
  </w:num>
  <w:num w:numId="35" w16cid:durableId="1854805251">
    <w:abstractNumId w:val="11"/>
  </w:num>
  <w:num w:numId="36" w16cid:durableId="869685659">
    <w:abstractNumId w:val="0"/>
  </w:num>
  <w:num w:numId="37" w16cid:durableId="83997509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activeWritingStyle w:appName="MSWord" w:lang="pt-BR" w:vendorID="64" w:dllVersion="6" w:nlCheck="1" w:checkStyle="0"/>
  <w:activeWritingStyle w:appName="MSWord" w:lang="es-MX" w:vendorID="64" w:dllVersion="6" w:nlCheck="1" w:checkStyle="0"/>
  <w:activeWritingStyle w:appName="MSWord" w:lang="en-US" w:vendorID="64" w:dllVersion="6" w:nlCheck="1" w:checkStyle="1"/>
  <w:activeWritingStyle w:appName="MSWord" w:lang="es-EC" w:vendorID="64" w:dllVersion="6" w:nlCheck="1" w:checkStyle="1"/>
  <w:activeWritingStyle w:appName="MSWord" w:lang="es-ES" w:vendorID="64" w:dllVersion="6" w:nlCheck="1" w:checkStyle="0"/>
  <w:activeWritingStyle w:appName="MSWord" w:lang="es-CO"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86C"/>
    <w:rsid w:val="0000729A"/>
    <w:rsid w:val="00011B4E"/>
    <w:rsid w:val="000168F4"/>
    <w:rsid w:val="00023521"/>
    <w:rsid w:val="00024B14"/>
    <w:rsid w:val="00027801"/>
    <w:rsid w:val="000331B4"/>
    <w:rsid w:val="00033969"/>
    <w:rsid w:val="00044F8C"/>
    <w:rsid w:val="00045959"/>
    <w:rsid w:val="000472D7"/>
    <w:rsid w:val="0005387D"/>
    <w:rsid w:val="00061E94"/>
    <w:rsid w:val="000621F5"/>
    <w:rsid w:val="0006384A"/>
    <w:rsid w:val="00063ADC"/>
    <w:rsid w:val="00064313"/>
    <w:rsid w:val="000700A3"/>
    <w:rsid w:val="00073DDC"/>
    <w:rsid w:val="000758E7"/>
    <w:rsid w:val="000761CD"/>
    <w:rsid w:val="000907C5"/>
    <w:rsid w:val="00093F38"/>
    <w:rsid w:val="00097A86"/>
    <w:rsid w:val="000A4409"/>
    <w:rsid w:val="000A7960"/>
    <w:rsid w:val="000B0BDE"/>
    <w:rsid w:val="000B0DFA"/>
    <w:rsid w:val="000B252A"/>
    <w:rsid w:val="000B2CE9"/>
    <w:rsid w:val="000B4249"/>
    <w:rsid w:val="000B762E"/>
    <w:rsid w:val="000C25CE"/>
    <w:rsid w:val="000C3E8E"/>
    <w:rsid w:val="000C48F6"/>
    <w:rsid w:val="000C4E3D"/>
    <w:rsid w:val="000D043C"/>
    <w:rsid w:val="000D230A"/>
    <w:rsid w:val="000D4C63"/>
    <w:rsid w:val="000E546C"/>
    <w:rsid w:val="000E7304"/>
    <w:rsid w:val="000F3D65"/>
    <w:rsid w:val="000F4B15"/>
    <w:rsid w:val="000F609A"/>
    <w:rsid w:val="000F65D0"/>
    <w:rsid w:val="000F673E"/>
    <w:rsid w:val="000F6771"/>
    <w:rsid w:val="000F7158"/>
    <w:rsid w:val="001021BE"/>
    <w:rsid w:val="00103DFC"/>
    <w:rsid w:val="001051C1"/>
    <w:rsid w:val="0010572C"/>
    <w:rsid w:val="00107C88"/>
    <w:rsid w:val="00110F85"/>
    <w:rsid w:val="0011177D"/>
    <w:rsid w:val="00113720"/>
    <w:rsid w:val="0011724C"/>
    <w:rsid w:val="00120271"/>
    <w:rsid w:val="00121592"/>
    <w:rsid w:val="00122DFF"/>
    <w:rsid w:val="00124B6D"/>
    <w:rsid w:val="00130BB9"/>
    <w:rsid w:val="00131AE2"/>
    <w:rsid w:val="00131F0E"/>
    <w:rsid w:val="0014107F"/>
    <w:rsid w:val="001534AE"/>
    <w:rsid w:val="00154CC8"/>
    <w:rsid w:val="00156282"/>
    <w:rsid w:val="00161BD0"/>
    <w:rsid w:val="00162BEB"/>
    <w:rsid w:val="00162CC8"/>
    <w:rsid w:val="001642F3"/>
    <w:rsid w:val="00170D66"/>
    <w:rsid w:val="00172209"/>
    <w:rsid w:val="00174CD8"/>
    <w:rsid w:val="00177867"/>
    <w:rsid w:val="00181235"/>
    <w:rsid w:val="00182161"/>
    <w:rsid w:val="00184636"/>
    <w:rsid w:val="00184B89"/>
    <w:rsid w:val="001905E3"/>
    <w:rsid w:val="001906B6"/>
    <w:rsid w:val="00190EC5"/>
    <w:rsid w:val="00192121"/>
    <w:rsid w:val="00192630"/>
    <w:rsid w:val="001A069A"/>
    <w:rsid w:val="001A2CE9"/>
    <w:rsid w:val="001B0368"/>
    <w:rsid w:val="001B3743"/>
    <w:rsid w:val="001B6FFA"/>
    <w:rsid w:val="001B75E5"/>
    <w:rsid w:val="001C33BF"/>
    <w:rsid w:val="001C4B96"/>
    <w:rsid w:val="001C7785"/>
    <w:rsid w:val="001D00C7"/>
    <w:rsid w:val="001D5BD5"/>
    <w:rsid w:val="001D723D"/>
    <w:rsid w:val="001E3DE6"/>
    <w:rsid w:val="001E5E03"/>
    <w:rsid w:val="001F0D69"/>
    <w:rsid w:val="001F114A"/>
    <w:rsid w:val="001F5BBE"/>
    <w:rsid w:val="00200022"/>
    <w:rsid w:val="002004CD"/>
    <w:rsid w:val="0020277A"/>
    <w:rsid w:val="00217538"/>
    <w:rsid w:val="002223FE"/>
    <w:rsid w:val="00223482"/>
    <w:rsid w:val="00227DB6"/>
    <w:rsid w:val="0023355D"/>
    <w:rsid w:val="00233D17"/>
    <w:rsid w:val="00234475"/>
    <w:rsid w:val="00234F56"/>
    <w:rsid w:val="00235ED5"/>
    <w:rsid w:val="00243D20"/>
    <w:rsid w:val="002450DE"/>
    <w:rsid w:val="00251626"/>
    <w:rsid w:val="00257276"/>
    <w:rsid w:val="002719AD"/>
    <w:rsid w:val="002721C0"/>
    <w:rsid w:val="00276048"/>
    <w:rsid w:val="0027778E"/>
    <w:rsid w:val="00280E80"/>
    <w:rsid w:val="0028502C"/>
    <w:rsid w:val="0028602A"/>
    <w:rsid w:val="0028605C"/>
    <w:rsid w:val="00286A69"/>
    <w:rsid w:val="002944EC"/>
    <w:rsid w:val="002A04E1"/>
    <w:rsid w:val="002A253C"/>
    <w:rsid w:val="002A5DE0"/>
    <w:rsid w:val="002B31E9"/>
    <w:rsid w:val="002B71DF"/>
    <w:rsid w:val="002C0B02"/>
    <w:rsid w:val="002C63E1"/>
    <w:rsid w:val="002C69CD"/>
    <w:rsid w:val="002C786C"/>
    <w:rsid w:val="002D0F7D"/>
    <w:rsid w:val="002D6773"/>
    <w:rsid w:val="002E1544"/>
    <w:rsid w:val="002E474C"/>
    <w:rsid w:val="002E7B37"/>
    <w:rsid w:val="002F246D"/>
    <w:rsid w:val="002F3BC3"/>
    <w:rsid w:val="002F51FD"/>
    <w:rsid w:val="002F74EF"/>
    <w:rsid w:val="00304D13"/>
    <w:rsid w:val="003052D3"/>
    <w:rsid w:val="00313A2D"/>
    <w:rsid w:val="00322245"/>
    <w:rsid w:val="00333A4B"/>
    <w:rsid w:val="0034104D"/>
    <w:rsid w:val="003464B0"/>
    <w:rsid w:val="0036103C"/>
    <w:rsid w:val="00361502"/>
    <w:rsid w:val="003625B5"/>
    <w:rsid w:val="00362C6C"/>
    <w:rsid w:val="00365BC2"/>
    <w:rsid w:val="0037484F"/>
    <w:rsid w:val="00381BE1"/>
    <w:rsid w:val="0038376F"/>
    <w:rsid w:val="0038543C"/>
    <w:rsid w:val="00385F38"/>
    <w:rsid w:val="0039144F"/>
    <w:rsid w:val="003957A2"/>
    <w:rsid w:val="00396407"/>
    <w:rsid w:val="0039783E"/>
    <w:rsid w:val="003A0E0C"/>
    <w:rsid w:val="003A1828"/>
    <w:rsid w:val="003A4780"/>
    <w:rsid w:val="003A4AF1"/>
    <w:rsid w:val="003B1B4D"/>
    <w:rsid w:val="003B4A0B"/>
    <w:rsid w:val="003B4A63"/>
    <w:rsid w:val="003C21A6"/>
    <w:rsid w:val="003C36C2"/>
    <w:rsid w:val="003C387E"/>
    <w:rsid w:val="003C750C"/>
    <w:rsid w:val="003C75B7"/>
    <w:rsid w:val="003D04EF"/>
    <w:rsid w:val="003D10C6"/>
    <w:rsid w:val="003D2CC2"/>
    <w:rsid w:val="003D329B"/>
    <w:rsid w:val="003D47F4"/>
    <w:rsid w:val="003E276A"/>
    <w:rsid w:val="003E3060"/>
    <w:rsid w:val="003E3B33"/>
    <w:rsid w:val="003E41BD"/>
    <w:rsid w:val="003F304F"/>
    <w:rsid w:val="003F6DF9"/>
    <w:rsid w:val="004049F2"/>
    <w:rsid w:val="00404DDF"/>
    <w:rsid w:val="00406619"/>
    <w:rsid w:val="00407A31"/>
    <w:rsid w:val="0042224F"/>
    <w:rsid w:val="004228D1"/>
    <w:rsid w:val="00425F87"/>
    <w:rsid w:val="00430599"/>
    <w:rsid w:val="00443350"/>
    <w:rsid w:val="00444069"/>
    <w:rsid w:val="00445898"/>
    <w:rsid w:val="0045136B"/>
    <w:rsid w:val="00453568"/>
    <w:rsid w:val="00454CEF"/>
    <w:rsid w:val="004614DB"/>
    <w:rsid w:val="0046386D"/>
    <w:rsid w:val="00463FC8"/>
    <w:rsid w:val="0048058D"/>
    <w:rsid w:val="0048200D"/>
    <w:rsid w:val="0048201D"/>
    <w:rsid w:val="00485976"/>
    <w:rsid w:val="00487EC5"/>
    <w:rsid w:val="00491108"/>
    <w:rsid w:val="00493CB6"/>
    <w:rsid w:val="004947C3"/>
    <w:rsid w:val="00494BD0"/>
    <w:rsid w:val="00496A9D"/>
    <w:rsid w:val="004A0DDA"/>
    <w:rsid w:val="004A52F6"/>
    <w:rsid w:val="004A568F"/>
    <w:rsid w:val="004B3C1B"/>
    <w:rsid w:val="004B526C"/>
    <w:rsid w:val="004B52C7"/>
    <w:rsid w:val="004C203C"/>
    <w:rsid w:val="004C338C"/>
    <w:rsid w:val="004D2E2A"/>
    <w:rsid w:val="004D5B5B"/>
    <w:rsid w:val="004D5FE2"/>
    <w:rsid w:val="004D7429"/>
    <w:rsid w:val="004F3810"/>
    <w:rsid w:val="004F525A"/>
    <w:rsid w:val="004F59BF"/>
    <w:rsid w:val="004F6389"/>
    <w:rsid w:val="004F6CFB"/>
    <w:rsid w:val="00500063"/>
    <w:rsid w:val="00512096"/>
    <w:rsid w:val="00513464"/>
    <w:rsid w:val="0052081C"/>
    <w:rsid w:val="00522E0B"/>
    <w:rsid w:val="00526A03"/>
    <w:rsid w:val="00526EEA"/>
    <w:rsid w:val="00530F85"/>
    <w:rsid w:val="00531CBE"/>
    <w:rsid w:val="00532805"/>
    <w:rsid w:val="00537A90"/>
    <w:rsid w:val="00544206"/>
    <w:rsid w:val="005514B7"/>
    <w:rsid w:val="00563575"/>
    <w:rsid w:val="0056391E"/>
    <w:rsid w:val="00565828"/>
    <w:rsid w:val="005716D7"/>
    <w:rsid w:val="00576FE2"/>
    <w:rsid w:val="00587ECF"/>
    <w:rsid w:val="00590CC1"/>
    <w:rsid w:val="00591443"/>
    <w:rsid w:val="00595A53"/>
    <w:rsid w:val="00596644"/>
    <w:rsid w:val="005967E0"/>
    <w:rsid w:val="005A1E12"/>
    <w:rsid w:val="005A276B"/>
    <w:rsid w:val="005A6554"/>
    <w:rsid w:val="005A655D"/>
    <w:rsid w:val="005B2FD8"/>
    <w:rsid w:val="005B3406"/>
    <w:rsid w:val="005C043A"/>
    <w:rsid w:val="005C596B"/>
    <w:rsid w:val="005D210E"/>
    <w:rsid w:val="005D3F6D"/>
    <w:rsid w:val="005D48C1"/>
    <w:rsid w:val="005D5FC8"/>
    <w:rsid w:val="005E042C"/>
    <w:rsid w:val="005E6167"/>
    <w:rsid w:val="005E6C09"/>
    <w:rsid w:val="005E7718"/>
    <w:rsid w:val="005F19D6"/>
    <w:rsid w:val="005F71C5"/>
    <w:rsid w:val="006021EC"/>
    <w:rsid w:val="0060681C"/>
    <w:rsid w:val="00607782"/>
    <w:rsid w:val="00612D27"/>
    <w:rsid w:val="006143D2"/>
    <w:rsid w:val="006212AA"/>
    <w:rsid w:val="006219FD"/>
    <w:rsid w:val="00626F82"/>
    <w:rsid w:val="00626FBE"/>
    <w:rsid w:val="0063204B"/>
    <w:rsid w:val="00632285"/>
    <w:rsid w:val="00633D2C"/>
    <w:rsid w:val="006360B4"/>
    <w:rsid w:val="00636223"/>
    <w:rsid w:val="006411BB"/>
    <w:rsid w:val="006435C2"/>
    <w:rsid w:val="00647904"/>
    <w:rsid w:val="00657BDE"/>
    <w:rsid w:val="00660CB6"/>
    <w:rsid w:val="00666450"/>
    <w:rsid w:val="00670FC0"/>
    <w:rsid w:val="006720D1"/>
    <w:rsid w:val="00677C3C"/>
    <w:rsid w:val="006800C7"/>
    <w:rsid w:val="0068317C"/>
    <w:rsid w:val="006845D5"/>
    <w:rsid w:val="00684848"/>
    <w:rsid w:val="0068738B"/>
    <w:rsid w:val="00692479"/>
    <w:rsid w:val="006A2C3F"/>
    <w:rsid w:val="006B4543"/>
    <w:rsid w:val="006B5FA9"/>
    <w:rsid w:val="006C0A45"/>
    <w:rsid w:val="006C0B43"/>
    <w:rsid w:val="006C2EAA"/>
    <w:rsid w:val="006C387E"/>
    <w:rsid w:val="006C3B6E"/>
    <w:rsid w:val="006C49D2"/>
    <w:rsid w:val="006C5B19"/>
    <w:rsid w:val="006D7361"/>
    <w:rsid w:val="006F234C"/>
    <w:rsid w:val="006F37ED"/>
    <w:rsid w:val="006F7061"/>
    <w:rsid w:val="00701232"/>
    <w:rsid w:val="007012EF"/>
    <w:rsid w:val="0070192C"/>
    <w:rsid w:val="00701ADF"/>
    <w:rsid w:val="007111CF"/>
    <w:rsid w:val="007137D1"/>
    <w:rsid w:val="0071797F"/>
    <w:rsid w:val="00725B02"/>
    <w:rsid w:val="007318BF"/>
    <w:rsid w:val="00736D64"/>
    <w:rsid w:val="00741EAE"/>
    <w:rsid w:val="00743533"/>
    <w:rsid w:val="007459D0"/>
    <w:rsid w:val="007467E9"/>
    <w:rsid w:val="0074722A"/>
    <w:rsid w:val="0074733C"/>
    <w:rsid w:val="0075281A"/>
    <w:rsid w:val="0076154F"/>
    <w:rsid w:val="00767234"/>
    <w:rsid w:val="00770E15"/>
    <w:rsid w:val="0077394A"/>
    <w:rsid w:val="00774F2C"/>
    <w:rsid w:val="00780D2F"/>
    <w:rsid w:val="00781F6D"/>
    <w:rsid w:val="00782ED9"/>
    <w:rsid w:val="00785940"/>
    <w:rsid w:val="00785958"/>
    <w:rsid w:val="00790270"/>
    <w:rsid w:val="0079035D"/>
    <w:rsid w:val="00792BAF"/>
    <w:rsid w:val="007A0C3E"/>
    <w:rsid w:val="007A1A92"/>
    <w:rsid w:val="007A2C36"/>
    <w:rsid w:val="007C5121"/>
    <w:rsid w:val="007C7CF5"/>
    <w:rsid w:val="007E30A5"/>
    <w:rsid w:val="007E5850"/>
    <w:rsid w:val="007F4E97"/>
    <w:rsid w:val="007F570E"/>
    <w:rsid w:val="007F7A2F"/>
    <w:rsid w:val="00804961"/>
    <w:rsid w:val="00804A0E"/>
    <w:rsid w:val="00805AE7"/>
    <w:rsid w:val="008112BF"/>
    <w:rsid w:val="00814279"/>
    <w:rsid w:val="0081654E"/>
    <w:rsid w:val="008248B0"/>
    <w:rsid w:val="00826ACA"/>
    <w:rsid w:val="00827E46"/>
    <w:rsid w:val="0083600F"/>
    <w:rsid w:val="00836716"/>
    <w:rsid w:val="008411CE"/>
    <w:rsid w:val="008432CB"/>
    <w:rsid w:val="008447E0"/>
    <w:rsid w:val="00845CE3"/>
    <w:rsid w:val="008501F3"/>
    <w:rsid w:val="008508F3"/>
    <w:rsid w:val="00851112"/>
    <w:rsid w:val="008531BB"/>
    <w:rsid w:val="00857114"/>
    <w:rsid w:val="00857263"/>
    <w:rsid w:val="008625F4"/>
    <w:rsid w:val="00863EB3"/>
    <w:rsid w:val="008642A6"/>
    <w:rsid w:val="00866E85"/>
    <w:rsid w:val="00874DD9"/>
    <w:rsid w:val="00874F5A"/>
    <w:rsid w:val="00880B17"/>
    <w:rsid w:val="008812CC"/>
    <w:rsid w:val="008865E0"/>
    <w:rsid w:val="00890B95"/>
    <w:rsid w:val="00890C2C"/>
    <w:rsid w:val="008932FD"/>
    <w:rsid w:val="008A1D00"/>
    <w:rsid w:val="008A2640"/>
    <w:rsid w:val="008A3577"/>
    <w:rsid w:val="008A405E"/>
    <w:rsid w:val="008B1FF0"/>
    <w:rsid w:val="008B7993"/>
    <w:rsid w:val="008C1134"/>
    <w:rsid w:val="008D107A"/>
    <w:rsid w:val="008D3261"/>
    <w:rsid w:val="008D7D92"/>
    <w:rsid w:val="008E5124"/>
    <w:rsid w:val="008E5E57"/>
    <w:rsid w:val="008F617B"/>
    <w:rsid w:val="008F6877"/>
    <w:rsid w:val="008F72A8"/>
    <w:rsid w:val="008F7937"/>
    <w:rsid w:val="00900278"/>
    <w:rsid w:val="00900715"/>
    <w:rsid w:val="00902D9C"/>
    <w:rsid w:val="00903A3D"/>
    <w:rsid w:val="009047B6"/>
    <w:rsid w:val="0091702E"/>
    <w:rsid w:val="00923125"/>
    <w:rsid w:val="00923F72"/>
    <w:rsid w:val="00925D6E"/>
    <w:rsid w:val="00925F01"/>
    <w:rsid w:val="00927BBD"/>
    <w:rsid w:val="0094038D"/>
    <w:rsid w:val="0094406A"/>
    <w:rsid w:val="00946333"/>
    <w:rsid w:val="0094702B"/>
    <w:rsid w:val="00954253"/>
    <w:rsid w:val="009548D4"/>
    <w:rsid w:val="009603FE"/>
    <w:rsid w:val="009609CB"/>
    <w:rsid w:val="00963FFC"/>
    <w:rsid w:val="0096485C"/>
    <w:rsid w:val="00965AA7"/>
    <w:rsid w:val="00970D63"/>
    <w:rsid w:val="00972FC7"/>
    <w:rsid w:val="00977590"/>
    <w:rsid w:val="00980252"/>
    <w:rsid w:val="00981FD0"/>
    <w:rsid w:val="00984759"/>
    <w:rsid w:val="00985E11"/>
    <w:rsid w:val="00997A7B"/>
    <w:rsid w:val="009A09C1"/>
    <w:rsid w:val="009A674E"/>
    <w:rsid w:val="009A6C84"/>
    <w:rsid w:val="009B0EC6"/>
    <w:rsid w:val="009B3B15"/>
    <w:rsid w:val="009C2BCA"/>
    <w:rsid w:val="009C2EB9"/>
    <w:rsid w:val="009D007C"/>
    <w:rsid w:val="009D572C"/>
    <w:rsid w:val="009D649D"/>
    <w:rsid w:val="009E2833"/>
    <w:rsid w:val="009E2977"/>
    <w:rsid w:val="009E338B"/>
    <w:rsid w:val="009E3B97"/>
    <w:rsid w:val="009E6BA9"/>
    <w:rsid w:val="009E7D2F"/>
    <w:rsid w:val="009F4889"/>
    <w:rsid w:val="009F6766"/>
    <w:rsid w:val="009F7B32"/>
    <w:rsid w:val="00A0101C"/>
    <w:rsid w:val="00A01708"/>
    <w:rsid w:val="00A0689C"/>
    <w:rsid w:val="00A10599"/>
    <w:rsid w:val="00A10834"/>
    <w:rsid w:val="00A1515F"/>
    <w:rsid w:val="00A168AF"/>
    <w:rsid w:val="00A16B2D"/>
    <w:rsid w:val="00A16F54"/>
    <w:rsid w:val="00A2090C"/>
    <w:rsid w:val="00A22F37"/>
    <w:rsid w:val="00A245EA"/>
    <w:rsid w:val="00A25FA4"/>
    <w:rsid w:val="00A27EEC"/>
    <w:rsid w:val="00A31A58"/>
    <w:rsid w:val="00A40735"/>
    <w:rsid w:val="00A42A62"/>
    <w:rsid w:val="00A45911"/>
    <w:rsid w:val="00A461AB"/>
    <w:rsid w:val="00A46DF6"/>
    <w:rsid w:val="00A52C5D"/>
    <w:rsid w:val="00A52FB9"/>
    <w:rsid w:val="00A609BA"/>
    <w:rsid w:val="00A60AFC"/>
    <w:rsid w:val="00A6670C"/>
    <w:rsid w:val="00A7205D"/>
    <w:rsid w:val="00A74F83"/>
    <w:rsid w:val="00A80837"/>
    <w:rsid w:val="00A80E49"/>
    <w:rsid w:val="00A852D8"/>
    <w:rsid w:val="00A8617B"/>
    <w:rsid w:val="00A864BE"/>
    <w:rsid w:val="00AA04D5"/>
    <w:rsid w:val="00AA11D9"/>
    <w:rsid w:val="00AA436C"/>
    <w:rsid w:val="00AA60FA"/>
    <w:rsid w:val="00AA6B1F"/>
    <w:rsid w:val="00AA75F0"/>
    <w:rsid w:val="00AB0381"/>
    <w:rsid w:val="00AC3547"/>
    <w:rsid w:val="00AC7E8B"/>
    <w:rsid w:val="00AD52B1"/>
    <w:rsid w:val="00AE59D7"/>
    <w:rsid w:val="00AF7689"/>
    <w:rsid w:val="00AF7B7A"/>
    <w:rsid w:val="00B15BCA"/>
    <w:rsid w:val="00B202FB"/>
    <w:rsid w:val="00B247AF"/>
    <w:rsid w:val="00B24C3F"/>
    <w:rsid w:val="00B26DEE"/>
    <w:rsid w:val="00B27B52"/>
    <w:rsid w:val="00B34A6E"/>
    <w:rsid w:val="00B3738D"/>
    <w:rsid w:val="00B37BCE"/>
    <w:rsid w:val="00B4155A"/>
    <w:rsid w:val="00B45289"/>
    <w:rsid w:val="00B4583D"/>
    <w:rsid w:val="00B4655B"/>
    <w:rsid w:val="00B46C33"/>
    <w:rsid w:val="00B50EC4"/>
    <w:rsid w:val="00B51B4A"/>
    <w:rsid w:val="00B52489"/>
    <w:rsid w:val="00B535FF"/>
    <w:rsid w:val="00B53759"/>
    <w:rsid w:val="00B604CF"/>
    <w:rsid w:val="00B64D65"/>
    <w:rsid w:val="00B654E8"/>
    <w:rsid w:val="00B7279B"/>
    <w:rsid w:val="00B727C1"/>
    <w:rsid w:val="00B7627F"/>
    <w:rsid w:val="00B76DE5"/>
    <w:rsid w:val="00B803E7"/>
    <w:rsid w:val="00B80400"/>
    <w:rsid w:val="00B85302"/>
    <w:rsid w:val="00B8552F"/>
    <w:rsid w:val="00B86F5C"/>
    <w:rsid w:val="00B90CA8"/>
    <w:rsid w:val="00B93C40"/>
    <w:rsid w:val="00B94878"/>
    <w:rsid w:val="00BA08A3"/>
    <w:rsid w:val="00BA2276"/>
    <w:rsid w:val="00BA4066"/>
    <w:rsid w:val="00BA6BD9"/>
    <w:rsid w:val="00BB03A1"/>
    <w:rsid w:val="00BB582D"/>
    <w:rsid w:val="00BB6505"/>
    <w:rsid w:val="00BB7777"/>
    <w:rsid w:val="00BC04AA"/>
    <w:rsid w:val="00BC063E"/>
    <w:rsid w:val="00BC204B"/>
    <w:rsid w:val="00BC2F8D"/>
    <w:rsid w:val="00BC33FD"/>
    <w:rsid w:val="00BC42A0"/>
    <w:rsid w:val="00BC4F5A"/>
    <w:rsid w:val="00BD1269"/>
    <w:rsid w:val="00BD38A2"/>
    <w:rsid w:val="00BE5A04"/>
    <w:rsid w:val="00BE65CC"/>
    <w:rsid w:val="00BE6969"/>
    <w:rsid w:val="00BF2032"/>
    <w:rsid w:val="00BF3CFB"/>
    <w:rsid w:val="00C010C6"/>
    <w:rsid w:val="00C1181E"/>
    <w:rsid w:val="00C1201A"/>
    <w:rsid w:val="00C21488"/>
    <w:rsid w:val="00C41690"/>
    <w:rsid w:val="00C44606"/>
    <w:rsid w:val="00C451C2"/>
    <w:rsid w:val="00C50513"/>
    <w:rsid w:val="00C54F77"/>
    <w:rsid w:val="00C57E56"/>
    <w:rsid w:val="00C602F8"/>
    <w:rsid w:val="00C61ED7"/>
    <w:rsid w:val="00C62DB2"/>
    <w:rsid w:val="00C725CD"/>
    <w:rsid w:val="00C819B1"/>
    <w:rsid w:val="00C84A1B"/>
    <w:rsid w:val="00C85406"/>
    <w:rsid w:val="00C857FF"/>
    <w:rsid w:val="00C86D39"/>
    <w:rsid w:val="00C8724A"/>
    <w:rsid w:val="00C9281C"/>
    <w:rsid w:val="00C95A62"/>
    <w:rsid w:val="00C95D28"/>
    <w:rsid w:val="00CA052F"/>
    <w:rsid w:val="00CA35DF"/>
    <w:rsid w:val="00CA64FE"/>
    <w:rsid w:val="00CB028F"/>
    <w:rsid w:val="00CB3B30"/>
    <w:rsid w:val="00CB5359"/>
    <w:rsid w:val="00CC4D04"/>
    <w:rsid w:val="00CC6048"/>
    <w:rsid w:val="00CD5A73"/>
    <w:rsid w:val="00CD5C96"/>
    <w:rsid w:val="00CE29B9"/>
    <w:rsid w:val="00CE2CE8"/>
    <w:rsid w:val="00CF2EAC"/>
    <w:rsid w:val="00CF63AF"/>
    <w:rsid w:val="00D01FB4"/>
    <w:rsid w:val="00D05527"/>
    <w:rsid w:val="00D06368"/>
    <w:rsid w:val="00D07FED"/>
    <w:rsid w:val="00D1193C"/>
    <w:rsid w:val="00D168BC"/>
    <w:rsid w:val="00D16A7A"/>
    <w:rsid w:val="00D17EAF"/>
    <w:rsid w:val="00D22621"/>
    <w:rsid w:val="00D241B7"/>
    <w:rsid w:val="00D24911"/>
    <w:rsid w:val="00D26188"/>
    <w:rsid w:val="00D26DB4"/>
    <w:rsid w:val="00D354FE"/>
    <w:rsid w:val="00D54576"/>
    <w:rsid w:val="00D54ACD"/>
    <w:rsid w:val="00D60185"/>
    <w:rsid w:val="00D70F17"/>
    <w:rsid w:val="00D7272F"/>
    <w:rsid w:val="00D7399F"/>
    <w:rsid w:val="00D824B8"/>
    <w:rsid w:val="00D83217"/>
    <w:rsid w:val="00D85423"/>
    <w:rsid w:val="00D901A8"/>
    <w:rsid w:val="00D93850"/>
    <w:rsid w:val="00DA1D9A"/>
    <w:rsid w:val="00DA4FFB"/>
    <w:rsid w:val="00DA5D99"/>
    <w:rsid w:val="00DA61DE"/>
    <w:rsid w:val="00DB6267"/>
    <w:rsid w:val="00DB7E74"/>
    <w:rsid w:val="00DC58D4"/>
    <w:rsid w:val="00DC734A"/>
    <w:rsid w:val="00DD31BE"/>
    <w:rsid w:val="00DD55CF"/>
    <w:rsid w:val="00DD7B89"/>
    <w:rsid w:val="00DD7EE6"/>
    <w:rsid w:val="00DE6901"/>
    <w:rsid w:val="00DF22EB"/>
    <w:rsid w:val="00DF2594"/>
    <w:rsid w:val="00DF4108"/>
    <w:rsid w:val="00E0173F"/>
    <w:rsid w:val="00E02F78"/>
    <w:rsid w:val="00E03307"/>
    <w:rsid w:val="00E061EE"/>
    <w:rsid w:val="00E13F0B"/>
    <w:rsid w:val="00E17655"/>
    <w:rsid w:val="00E27C7C"/>
    <w:rsid w:val="00E33083"/>
    <w:rsid w:val="00E40B1B"/>
    <w:rsid w:val="00E443C2"/>
    <w:rsid w:val="00E476B5"/>
    <w:rsid w:val="00E567B1"/>
    <w:rsid w:val="00E57695"/>
    <w:rsid w:val="00E61C65"/>
    <w:rsid w:val="00E70F5C"/>
    <w:rsid w:val="00E80663"/>
    <w:rsid w:val="00E81CC3"/>
    <w:rsid w:val="00E833DA"/>
    <w:rsid w:val="00E83983"/>
    <w:rsid w:val="00E845BA"/>
    <w:rsid w:val="00E86F03"/>
    <w:rsid w:val="00E87603"/>
    <w:rsid w:val="00E92404"/>
    <w:rsid w:val="00EA630F"/>
    <w:rsid w:val="00EB1A1B"/>
    <w:rsid w:val="00EB34D0"/>
    <w:rsid w:val="00EB380A"/>
    <w:rsid w:val="00EB568E"/>
    <w:rsid w:val="00EC14A0"/>
    <w:rsid w:val="00EC2C42"/>
    <w:rsid w:val="00EC537D"/>
    <w:rsid w:val="00ED3D1B"/>
    <w:rsid w:val="00ED447A"/>
    <w:rsid w:val="00ED5A55"/>
    <w:rsid w:val="00EE1515"/>
    <w:rsid w:val="00EE1D1A"/>
    <w:rsid w:val="00EE4290"/>
    <w:rsid w:val="00EE45BA"/>
    <w:rsid w:val="00EE724F"/>
    <w:rsid w:val="00EF06FC"/>
    <w:rsid w:val="00EF44E3"/>
    <w:rsid w:val="00EF574F"/>
    <w:rsid w:val="00EF5FA4"/>
    <w:rsid w:val="00EF7222"/>
    <w:rsid w:val="00F070C6"/>
    <w:rsid w:val="00F12D82"/>
    <w:rsid w:val="00F1356A"/>
    <w:rsid w:val="00F1396B"/>
    <w:rsid w:val="00F1574A"/>
    <w:rsid w:val="00F22556"/>
    <w:rsid w:val="00F25226"/>
    <w:rsid w:val="00F31836"/>
    <w:rsid w:val="00F31BB6"/>
    <w:rsid w:val="00F32702"/>
    <w:rsid w:val="00F32EBF"/>
    <w:rsid w:val="00F34234"/>
    <w:rsid w:val="00F41541"/>
    <w:rsid w:val="00F4581D"/>
    <w:rsid w:val="00F458D2"/>
    <w:rsid w:val="00F50B91"/>
    <w:rsid w:val="00F50FE2"/>
    <w:rsid w:val="00F54E18"/>
    <w:rsid w:val="00F5541B"/>
    <w:rsid w:val="00F56B6C"/>
    <w:rsid w:val="00F64E60"/>
    <w:rsid w:val="00F708BD"/>
    <w:rsid w:val="00F72F3E"/>
    <w:rsid w:val="00F751D9"/>
    <w:rsid w:val="00F769A8"/>
    <w:rsid w:val="00F82717"/>
    <w:rsid w:val="00F92459"/>
    <w:rsid w:val="00F93548"/>
    <w:rsid w:val="00F95A5E"/>
    <w:rsid w:val="00F964D4"/>
    <w:rsid w:val="00F97275"/>
    <w:rsid w:val="00FA7736"/>
    <w:rsid w:val="00FB1C87"/>
    <w:rsid w:val="00FB5ACA"/>
    <w:rsid w:val="00FB7250"/>
    <w:rsid w:val="00FC0922"/>
    <w:rsid w:val="00FD3608"/>
    <w:rsid w:val="00FD6710"/>
    <w:rsid w:val="00FD6DB6"/>
    <w:rsid w:val="00FE2E8C"/>
    <w:rsid w:val="00FF1B0F"/>
    <w:rsid w:val="00FF4AE4"/>
    <w:rsid w:val="00FF4E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30ED0"/>
  <w15:chartTrackingRefBased/>
  <w15:docId w15:val="{C1DF56BC-CC6B-489F-A7DF-4CD33C04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lsdException w:name="heading 3" w:semiHidden="1" w:uiPriority="0" w:unhideWhenUsed="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D82"/>
    <w:pPr>
      <w:spacing w:after="0" w:line="276" w:lineRule="auto"/>
      <w:jc w:val="both"/>
    </w:pPr>
    <w:rPr>
      <w:rFonts w:ascii="Times New Roman" w:hAnsi="Times New Roman"/>
      <w:sz w:val="24"/>
      <w:lang w:val="es-ES"/>
    </w:rPr>
  </w:style>
  <w:style w:type="paragraph" w:styleId="Ttulo1">
    <w:name w:val="heading 1"/>
    <w:aliases w:val="capitulos"/>
    <w:basedOn w:val="Normal"/>
    <w:next w:val="Normal"/>
    <w:link w:val="Ttulo1Car"/>
    <w:uiPriority w:val="9"/>
    <w:rsid w:val="002C786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rsid w:val="002C78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rsid w:val="002C786C"/>
    <w:pPr>
      <w:keepNext/>
      <w:keepLines/>
      <w:spacing w:before="4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nhideWhenUsed/>
    <w:rsid w:val="002C786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capitulos Car"/>
    <w:basedOn w:val="Fuentedeprrafopredeter"/>
    <w:link w:val="Ttulo1"/>
    <w:uiPriority w:val="9"/>
    <w:rsid w:val="002C786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2C786C"/>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2C786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2C786C"/>
    <w:rPr>
      <w:rFonts w:asciiTheme="majorHAnsi" w:eastAsiaTheme="majorEastAsia" w:hAnsiTheme="majorHAnsi" w:cstheme="majorBidi"/>
      <w:i/>
      <w:iCs/>
      <w:color w:val="2E74B5" w:themeColor="accent1" w:themeShade="BF"/>
      <w:sz w:val="24"/>
    </w:rPr>
  </w:style>
  <w:style w:type="character" w:styleId="Textodelmarcadordeposicin">
    <w:name w:val="Placeholder Text"/>
    <w:basedOn w:val="Fuentedeprrafopredeter"/>
    <w:uiPriority w:val="99"/>
    <w:semiHidden/>
    <w:rsid w:val="002C786C"/>
    <w:rPr>
      <w:color w:val="808080"/>
    </w:rPr>
  </w:style>
  <w:style w:type="paragraph" w:styleId="Textonotapie">
    <w:name w:val="footnote text"/>
    <w:basedOn w:val="Normal"/>
    <w:link w:val="TextonotapieCar"/>
    <w:unhideWhenUsed/>
    <w:rsid w:val="002C786C"/>
    <w:pPr>
      <w:spacing w:line="240" w:lineRule="auto"/>
    </w:pPr>
    <w:rPr>
      <w:sz w:val="20"/>
      <w:szCs w:val="20"/>
    </w:rPr>
  </w:style>
  <w:style w:type="character" w:customStyle="1" w:styleId="TextonotapieCar">
    <w:name w:val="Texto nota pie Car"/>
    <w:basedOn w:val="Fuentedeprrafopredeter"/>
    <w:link w:val="Textonotapie"/>
    <w:rsid w:val="002C786C"/>
    <w:rPr>
      <w:rFonts w:ascii="Times New Roman" w:hAnsi="Times New Roman"/>
      <w:sz w:val="20"/>
      <w:szCs w:val="20"/>
    </w:rPr>
  </w:style>
  <w:style w:type="character" w:styleId="Refdenotaalpie">
    <w:name w:val="footnote reference"/>
    <w:basedOn w:val="Fuentedeprrafopredeter"/>
    <w:semiHidden/>
    <w:unhideWhenUsed/>
    <w:rsid w:val="002C786C"/>
    <w:rPr>
      <w:vertAlign w:val="superscript"/>
    </w:rPr>
  </w:style>
  <w:style w:type="character" w:styleId="Hipervnculo">
    <w:name w:val="Hyperlink"/>
    <w:basedOn w:val="Fuentedeprrafopredeter"/>
    <w:uiPriority w:val="99"/>
    <w:unhideWhenUsed/>
    <w:rsid w:val="002C786C"/>
    <w:rPr>
      <w:color w:val="0563C1" w:themeColor="hyperlink"/>
      <w:u w:val="single"/>
    </w:rPr>
  </w:style>
  <w:style w:type="character" w:styleId="nfasis">
    <w:name w:val="Emphasis"/>
    <w:basedOn w:val="Fuentedeprrafopredeter"/>
    <w:unhideWhenUsed/>
    <w:rsid w:val="002C786C"/>
    <w:rPr>
      <w:i/>
      <w:iCs/>
    </w:rPr>
  </w:style>
  <w:style w:type="paragraph" w:styleId="Prrafodelista">
    <w:name w:val="List Paragraph"/>
    <w:basedOn w:val="Normal"/>
    <w:link w:val="PrrafodelistaCar"/>
    <w:uiPriority w:val="34"/>
    <w:qFormat/>
    <w:rsid w:val="002C786C"/>
    <w:pPr>
      <w:ind w:left="720"/>
      <w:contextualSpacing/>
    </w:pPr>
  </w:style>
  <w:style w:type="character" w:customStyle="1" w:styleId="PrrafodelistaCar">
    <w:name w:val="Párrafo de lista Car"/>
    <w:basedOn w:val="Fuentedeprrafopredeter"/>
    <w:link w:val="Prrafodelista"/>
    <w:uiPriority w:val="34"/>
    <w:rsid w:val="002C786C"/>
    <w:rPr>
      <w:rFonts w:ascii="Times New Roman" w:hAnsi="Times New Roman"/>
      <w:sz w:val="24"/>
    </w:rPr>
  </w:style>
  <w:style w:type="paragraph" w:styleId="Sinespaciado">
    <w:name w:val="No Spacing"/>
    <w:link w:val="SinespaciadoCar"/>
    <w:uiPriority w:val="1"/>
    <w:rsid w:val="002C786C"/>
    <w:pPr>
      <w:spacing w:after="0" w:line="240" w:lineRule="auto"/>
    </w:pPr>
    <w:rPr>
      <w:rFonts w:ascii="Times New Roman" w:hAnsi="Times New Roman"/>
      <w:sz w:val="24"/>
    </w:rPr>
  </w:style>
  <w:style w:type="character" w:customStyle="1" w:styleId="SinespaciadoCar">
    <w:name w:val="Sin espaciado Car"/>
    <w:basedOn w:val="Fuentedeprrafopredeter"/>
    <w:link w:val="Sinespaciado"/>
    <w:uiPriority w:val="1"/>
    <w:rsid w:val="002C786C"/>
    <w:rPr>
      <w:rFonts w:ascii="Times New Roman" w:hAnsi="Times New Roman"/>
      <w:sz w:val="24"/>
    </w:rPr>
  </w:style>
  <w:style w:type="table" w:customStyle="1" w:styleId="InformeAPA">
    <w:name w:val="Informe APA"/>
    <w:basedOn w:val="Tablanormal"/>
    <w:uiPriority w:val="99"/>
    <w:rsid w:val="002C786C"/>
    <w:pPr>
      <w:spacing w:after="0" w:line="240" w:lineRule="auto"/>
      <w:jc w:val="both"/>
    </w:pPr>
    <w:rPr>
      <w:rFonts w:ascii="Times New Roman" w:eastAsia="SimSun" w:hAnsi="Times New Roman"/>
      <w:sz w:val="24"/>
      <w:szCs w:val="24"/>
      <w:lang w:val="es-ES" w:eastAsia="ja-JP"/>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table" w:customStyle="1" w:styleId="Sombreadoclaro-nfasis11">
    <w:name w:val="Sombreado claro - Énfasis 11"/>
    <w:basedOn w:val="Tablanormal"/>
    <w:next w:val="Sombreadoclaro-nfasis1"/>
    <w:uiPriority w:val="60"/>
    <w:rsid w:val="002C786C"/>
    <w:pPr>
      <w:spacing w:after="0" w:line="240" w:lineRule="auto"/>
      <w:jc w:val="both"/>
    </w:pPr>
    <w:rPr>
      <w:rFonts w:ascii="Times New Roman" w:hAnsi="Times New Roman"/>
      <w:color w:val="A5A5A5"/>
    </w:rPr>
    <w:tblPr>
      <w:tblStyleRowBandSize w:val="1"/>
      <w:tblStyleColBandSize w:val="1"/>
      <w:tblBorders>
        <w:top w:val="single" w:sz="8" w:space="0" w:color="DDDDDD"/>
        <w:bottom w:val="single" w:sz="8" w:space="0" w:color="DDDDDD"/>
      </w:tblBorders>
    </w:tblPr>
    <w:tblStylePr w:type="fir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lastRow">
      <w:pPr>
        <w:spacing w:before="0" w:after="0" w:line="240" w:lineRule="auto"/>
      </w:pPr>
      <w:rPr>
        <w:b/>
        <w:bCs/>
      </w:rPr>
      <w:tblPr/>
      <w:tcPr>
        <w:tcBorders>
          <w:top w:val="single" w:sz="8" w:space="0" w:color="DDDDDD"/>
          <w:left w:val="nil"/>
          <w:bottom w:val="single" w:sz="8" w:space="0" w:color="DDDDD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cPr>
    </w:tblStylePr>
    <w:tblStylePr w:type="band1Horz">
      <w:tblPr/>
      <w:tcPr>
        <w:tcBorders>
          <w:left w:val="nil"/>
          <w:right w:val="nil"/>
          <w:insideH w:val="nil"/>
          <w:insideV w:val="nil"/>
        </w:tcBorders>
        <w:shd w:val="clear" w:color="auto" w:fill="F6F6F6"/>
      </w:tcPr>
    </w:tblStylePr>
  </w:style>
  <w:style w:type="table" w:styleId="Sombreadoclaro-nfasis1">
    <w:name w:val="Light Shading Accent 1"/>
    <w:basedOn w:val="Tablanormal"/>
    <w:uiPriority w:val="60"/>
    <w:semiHidden/>
    <w:unhideWhenUsed/>
    <w:rsid w:val="002C786C"/>
    <w:pPr>
      <w:spacing w:after="0" w:line="240" w:lineRule="auto"/>
    </w:pPr>
    <w:rPr>
      <w:rFonts w:ascii="Times New Roman" w:hAnsi="Times New Roman"/>
      <w:color w:val="2E74B5" w:themeColor="accent1" w:themeShade="BF"/>
      <w:sz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EstiloSeries">
    <w:name w:val="EstiloSeries"/>
    <w:basedOn w:val="Ttulo"/>
    <w:link w:val="EstiloSeriesCar"/>
    <w:autoRedefine/>
    <w:rsid w:val="002C786C"/>
    <w:pPr>
      <w:tabs>
        <w:tab w:val="left" w:pos="567"/>
      </w:tabs>
      <w:spacing w:before="240" w:after="240" w:line="360" w:lineRule="auto"/>
      <w:ind w:firstLine="567"/>
      <w:contextualSpacing w:val="0"/>
    </w:pPr>
    <w:rPr>
      <w:kern w:val="24"/>
      <w:szCs w:val="24"/>
      <w:lang w:eastAsia="ja-JP"/>
    </w:rPr>
  </w:style>
  <w:style w:type="paragraph" w:styleId="Ttulo">
    <w:name w:val="Title"/>
    <w:basedOn w:val="Normal"/>
    <w:next w:val="Normal"/>
    <w:link w:val="TtuloCar"/>
    <w:uiPriority w:val="10"/>
    <w:rsid w:val="002C786C"/>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786C"/>
    <w:rPr>
      <w:rFonts w:asciiTheme="majorHAnsi" w:eastAsiaTheme="majorEastAsia" w:hAnsiTheme="majorHAnsi" w:cstheme="majorBidi"/>
      <w:spacing w:val="-10"/>
      <w:kern w:val="28"/>
      <w:sz w:val="56"/>
      <w:szCs w:val="56"/>
    </w:rPr>
  </w:style>
  <w:style w:type="character" w:customStyle="1" w:styleId="EstiloSeriesCar">
    <w:name w:val="EstiloSeries Car"/>
    <w:basedOn w:val="TtuloCar"/>
    <w:link w:val="EstiloSeries"/>
    <w:rsid w:val="002C786C"/>
    <w:rPr>
      <w:rFonts w:asciiTheme="majorHAnsi" w:eastAsiaTheme="majorEastAsia" w:hAnsiTheme="majorHAnsi" w:cstheme="majorBidi"/>
      <w:spacing w:val="-10"/>
      <w:kern w:val="24"/>
      <w:sz w:val="56"/>
      <w:szCs w:val="24"/>
      <w:lang w:val="es-ES" w:eastAsia="ja-JP"/>
    </w:rPr>
  </w:style>
  <w:style w:type="table" w:customStyle="1" w:styleId="Tablaconcuadrcula1">
    <w:name w:val="Tabla con cuadrícula1"/>
    <w:basedOn w:val="Tablanormal"/>
    <w:next w:val="Tablaconcuadrcula"/>
    <w:uiPriority w:val="39"/>
    <w:rsid w:val="002C786C"/>
    <w:pPr>
      <w:spacing w:after="0" w:line="240" w:lineRule="auto"/>
      <w:ind w:firstLine="720"/>
      <w:jc w:val="both"/>
    </w:pPr>
    <w:rPr>
      <w:rFonts w:ascii="Times New Roman" w:eastAsia="SimSun" w:hAnsi="Times New Roman"/>
      <w:sz w:val="24"/>
      <w:szCs w:val="24"/>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C786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C786C"/>
    <w:pPr>
      <w:spacing w:after="0" w:line="240" w:lineRule="auto"/>
      <w:ind w:firstLine="720"/>
      <w:jc w:val="both"/>
    </w:pPr>
    <w:rPr>
      <w:rFonts w:ascii="Times New Roman" w:eastAsia="SimSun" w:hAnsi="Times New Roman"/>
      <w:sz w:val="24"/>
      <w:szCs w:val="24"/>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rsid w:val="002C786C"/>
    <w:pPr>
      <w:spacing w:after="200" w:line="240" w:lineRule="auto"/>
    </w:pPr>
    <w:rPr>
      <w:rFonts w:asciiTheme="minorHAnsi" w:eastAsiaTheme="minorEastAsia" w:hAnsiTheme="minorHAnsi"/>
      <w:i/>
      <w:iCs/>
      <w:color w:val="44546A" w:themeColor="text2"/>
      <w:kern w:val="24"/>
      <w:sz w:val="18"/>
      <w:szCs w:val="18"/>
      <w:lang w:eastAsia="ja-JP"/>
    </w:rPr>
  </w:style>
  <w:style w:type="paragraph" w:styleId="Bibliografa">
    <w:name w:val="Bibliography"/>
    <w:basedOn w:val="Normal"/>
    <w:next w:val="Normal"/>
    <w:link w:val="BibliografaCar"/>
    <w:autoRedefine/>
    <w:uiPriority w:val="37"/>
    <w:unhideWhenUsed/>
    <w:qFormat/>
    <w:rsid w:val="00FB1C87"/>
    <w:pPr>
      <w:ind w:left="284" w:hanging="284"/>
    </w:pPr>
    <w:rPr>
      <w:sz w:val="22"/>
    </w:rPr>
  </w:style>
  <w:style w:type="paragraph" w:styleId="Encabezado">
    <w:name w:val="header"/>
    <w:basedOn w:val="Normal"/>
    <w:link w:val="EncabezadoCar"/>
    <w:uiPriority w:val="99"/>
    <w:unhideWhenUsed/>
    <w:rsid w:val="002C786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C786C"/>
    <w:rPr>
      <w:rFonts w:ascii="Times New Roman" w:hAnsi="Times New Roman"/>
      <w:sz w:val="24"/>
    </w:rPr>
  </w:style>
  <w:style w:type="paragraph" w:styleId="Piedepgina">
    <w:name w:val="footer"/>
    <w:basedOn w:val="Normal"/>
    <w:link w:val="PiedepginaCar"/>
    <w:uiPriority w:val="99"/>
    <w:unhideWhenUsed/>
    <w:rsid w:val="002C786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C786C"/>
    <w:rPr>
      <w:rFonts w:ascii="Times New Roman" w:hAnsi="Times New Roman"/>
      <w:sz w:val="24"/>
    </w:rPr>
  </w:style>
  <w:style w:type="paragraph" w:styleId="TDC1">
    <w:name w:val="toc 1"/>
    <w:basedOn w:val="Normal"/>
    <w:next w:val="Normal"/>
    <w:autoRedefine/>
    <w:uiPriority w:val="39"/>
    <w:unhideWhenUsed/>
    <w:qFormat/>
    <w:rsid w:val="00276048"/>
    <w:pPr>
      <w:tabs>
        <w:tab w:val="left" w:pos="284"/>
        <w:tab w:val="right" w:leader="dot" w:pos="9746"/>
      </w:tabs>
      <w:spacing w:before="120" w:line="240" w:lineRule="auto"/>
    </w:pPr>
    <w:rPr>
      <w:rFonts w:cs="Times New Roman"/>
      <w:b/>
      <w:noProof/>
      <w:sz w:val="22"/>
    </w:rPr>
  </w:style>
  <w:style w:type="paragraph" w:styleId="TDC2">
    <w:name w:val="toc 2"/>
    <w:basedOn w:val="Normal"/>
    <w:next w:val="Normal"/>
    <w:autoRedefine/>
    <w:uiPriority w:val="39"/>
    <w:unhideWhenUsed/>
    <w:qFormat/>
    <w:rsid w:val="00276048"/>
    <w:pPr>
      <w:tabs>
        <w:tab w:val="left" w:pos="709"/>
        <w:tab w:val="right" w:leader="dot" w:pos="9746"/>
      </w:tabs>
      <w:spacing w:line="240" w:lineRule="auto"/>
      <w:ind w:left="272"/>
    </w:pPr>
    <w:rPr>
      <w:noProof/>
      <w:sz w:val="22"/>
      <w:szCs w:val="20"/>
    </w:rPr>
  </w:style>
  <w:style w:type="paragraph" w:customStyle="1" w:styleId="Ttulo1cn">
    <w:name w:val="Título 1(c/n)"/>
    <w:basedOn w:val="Ttulo1sn"/>
    <w:next w:val="Primerprrafo"/>
    <w:link w:val="Ttulo1cnCar"/>
    <w:autoRedefine/>
    <w:qFormat/>
    <w:rsid w:val="006C3B6E"/>
    <w:pPr>
      <w:numPr>
        <w:numId w:val="18"/>
      </w:numPr>
      <w:ind w:left="0" w:firstLine="0"/>
      <w:jc w:val="left"/>
    </w:pPr>
    <w:rPr>
      <w:szCs w:val="40"/>
    </w:rPr>
  </w:style>
  <w:style w:type="character" w:customStyle="1" w:styleId="Ttulo1cnCar">
    <w:name w:val="Título 1(c/n) Car"/>
    <w:basedOn w:val="PrrafodelistaCar"/>
    <w:link w:val="Ttulo1cn"/>
    <w:rsid w:val="006C3B6E"/>
    <w:rPr>
      <w:rFonts w:ascii="Times New Roman" w:eastAsiaTheme="majorEastAsia" w:hAnsi="Times New Roman" w:cstheme="majorBidi"/>
      <w:b/>
      <w:sz w:val="40"/>
      <w:szCs w:val="40"/>
      <w:lang w:val="es-ES"/>
    </w:rPr>
  </w:style>
  <w:style w:type="paragraph" w:customStyle="1" w:styleId="Ttulo3cn">
    <w:name w:val="Título 3c/n"/>
    <w:basedOn w:val="Ttulo2cn"/>
    <w:next w:val="Prrafo"/>
    <w:link w:val="Ttulo3cnCar"/>
    <w:autoRedefine/>
    <w:qFormat/>
    <w:rsid w:val="00184B89"/>
    <w:pPr>
      <w:numPr>
        <w:ilvl w:val="2"/>
      </w:numPr>
      <w:spacing w:before="480" w:after="240"/>
      <w:ind w:left="709" w:hanging="709"/>
      <w:outlineLvl w:val="2"/>
    </w:pPr>
    <w:rPr>
      <w:b w:val="0"/>
      <w:i/>
      <w:sz w:val="28"/>
      <w:szCs w:val="20"/>
      <w:lang w:eastAsia="es-MX"/>
    </w:rPr>
  </w:style>
  <w:style w:type="character" w:customStyle="1" w:styleId="Ttulo3cnCar">
    <w:name w:val="Título 3c/n Car"/>
    <w:basedOn w:val="Fuentedeprrafopredeter"/>
    <w:link w:val="Ttulo3cn"/>
    <w:rsid w:val="00184B89"/>
    <w:rPr>
      <w:rFonts w:ascii="Times New Roman" w:eastAsiaTheme="majorEastAsia" w:hAnsi="Times New Roman" w:cstheme="majorBidi"/>
      <w:bCs/>
      <w:i/>
      <w:color w:val="000000" w:themeColor="text1"/>
      <w:sz w:val="28"/>
      <w:szCs w:val="20"/>
      <w:lang w:val="es-ES" w:eastAsia="es-MX"/>
    </w:rPr>
  </w:style>
  <w:style w:type="paragraph" w:customStyle="1" w:styleId="Nivel1ttulosn">
    <w:name w:val="Nivel1 (título s/n)"/>
    <w:basedOn w:val="Normal"/>
    <w:link w:val="Nivel1ttulosnCar"/>
    <w:autoRedefine/>
    <w:rsid w:val="002C0B02"/>
    <w:pPr>
      <w:keepNext/>
      <w:keepLines/>
      <w:spacing w:before="1440" w:after="600"/>
      <w:outlineLvl w:val="0"/>
    </w:pPr>
    <w:rPr>
      <w:rFonts w:cs="Times New Roman"/>
      <w:b/>
      <w:sz w:val="40"/>
    </w:rPr>
  </w:style>
  <w:style w:type="character" w:customStyle="1" w:styleId="Nivel1ttulosnCar">
    <w:name w:val="Nivel1 (título s/n) Car"/>
    <w:basedOn w:val="Fuentedeprrafopredeter"/>
    <w:link w:val="Nivel1ttulosn"/>
    <w:rsid w:val="002C0B02"/>
    <w:rPr>
      <w:rFonts w:ascii="Times New Roman" w:hAnsi="Times New Roman" w:cs="Times New Roman"/>
      <w:b/>
      <w:sz w:val="40"/>
    </w:rPr>
  </w:style>
  <w:style w:type="paragraph" w:styleId="Textodeglobo">
    <w:name w:val="Balloon Text"/>
    <w:basedOn w:val="Normal"/>
    <w:link w:val="TextodegloboCar"/>
    <w:uiPriority w:val="99"/>
    <w:unhideWhenUsed/>
    <w:rsid w:val="002C786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2C786C"/>
    <w:rPr>
      <w:rFonts w:ascii="Segoe UI" w:hAnsi="Segoe UI" w:cs="Segoe UI"/>
      <w:sz w:val="18"/>
      <w:szCs w:val="18"/>
    </w:rPr>
  </w:style>
  <w:style w:type="paragraph" w:customStyle="1" w:styleId="Prrafo">
    <w:name w:val="Párrafo"/>
    <w:basedOn w:val="Normal"/>
    <w:link w:val="PrrafoCar"/>
    <w:qFormat/>
    <w:rsid w:val="00F22556"/>
    <w:pPr>
      <w:ind w:firstLine="284"/>
    </w:pPr>
  </w:style>
  <w:style w:type="character" w:customStyle="1" w:styleId="PrrafoCar">
    <w:name w:val="Párrafo Car"/>
    <w:basedOn w:val="Fuentedeprrafopredeter"/>
    <w:link w:val="Prrafo"/>
    <w:rsid w:val="00F22556"/>
    <w:rPr>
      <w:rFonts w:ascii="Times New Roman" w:hAnsi="Times New Roman"/>
      <w:sz w:val="24"/>
      <w:lang w:val="es-ES"/>
    </w:rPr>
  </w:style>
  <w:style w:type="paragraph" w:styleId="Textoindependiente3">
    <w:name w:val="Body Text 3"/>
    <w:basedOn w:val="Normal"/>
    <w:link w:val="Textoindependiente3Car"/>
    <w:rsid w:val="002C786C"/>
    <w:pPr>
      <w:spacing w:after="120" w:line="240" w:lineRule="auto"/>
    </w:pPr>
    <w:rPr>
      <w:rFonts w:eastAsia="Times New Roman" w:cs="Times New Roman"/>
      <w:sz w:val="16"/>
      <w:szCs w:val="16"/>
      <w:lang w:val="es-ES_tradnl" w:eastAsia="es-ES_tradnl"/>
    </w:rPr>
  </w:style>
  <w:style w:type="character" w:customStyle="1" w:styleId="Textoindependiente3Car">
    <w:name w:val="Texto independiente 3 Car"/>
    <w:basedOn w:val="Fuentedeprrafopredeter"/>
    <w:link w:val="Textoindependiente3"/>
    <w:rsid w:val="002C786C"/>
    <w:rPr>
      <w:rFonts w:ascii="Times New Roman" w:eastAsia="Times New Roman" w:hAnsi="Times New Roman" w:cs="Times New Roman"/>
      <w:sz w:val="16"/>
      <w:szCs w:val="16"/>
      <w:lang w:val="es-ES_tradnl" w:eastAsia="es-ES_tradnl"/>
    </w:rPr>
  </w:style>
  <w:style w:type="paragraph" w:customStyle="1" w:styleId="Resumen">
    <w:name w:val="Resumen"/>
    <w:basedOn w:val="Normal"/>
    <w:rsid w:val="002C786C"/>
    <w:pPr>
      <w:spacing w:after="200"/>
      <w:outlineLvl w:val="0"/>
    </w:pPr>
    <w:rPr>
      <w:rFonts w:cs="Times New Roman"/>
      <w:b/>
      <w:caps/>
      <w:szCs w:val="24"/>
    </w:rPr>
  </w:style>
  <w:style w:type="paragraph" w:customStyle="1" w:styleId="OT">
    <w:name w:val="OT"/>
    <w:basedOn w:val="Normal"/>
    <w:rsid w:val="002C786C"/>
    <w:pPr>
      <w:spacing w:after="200"/>
      <w:outlineLvl w:val="1"/>
    </w:pPr>
    <w:rPr>
      <w:rFonts w:cs="Times New Roman"/>
      <w:b/>
      <w:i/>
      <w:szCs w:val="24"/>
    </w:rPr>
  </w:style>
  <w:style w:type="paragraph" w:customStyle="1" w:styleId="Ttulo2cn">
    <w:name w:val="Título2c/n"/>
    <w:basedOn w:val="Ttulo1cn"/>
    <w:next w:val="Primerprrafo"/>
    <w:autoRedefine/>
    <w:qFormat/>
    <w:rsid w:val="00033969"/>
    <w:pPr>
      <w:numPr>
        <w:ilvl w:val="1"/>
      </w:numPr>
      <w:tabs>
        <w:tab w:val="left" w:pos="709"/>
      </w:tabs>
      <w:spacing w:before="720" w:after="360"/>
      <w:ind w:left="0" w:firstLine="0"/>
      <w:outlineLvl w:val="1"/>
    </w:pPr>
    <w:rPr>
      <w:bCs/>
      <w:color w:val="000000" w:themeColor="text1"/>
      <w:sz w:val="32"/>
      <w:szCs w:val="32"/>
    </w:rPr>
  </w:style>
  <w:style w:type="paragraph" w:customStyle="1" w:styleId="sub-subtituloscap2">
    <w:name w:val="sub-subtitulos cap 2"/>
    <w:basedOn w:val="Normal"/>
    <w:qFormat/>
    <w:rsid w:val="002C786C"/>
    <w:pPr>
      <w:numPr>
        <w:numId w:val="1"/>
      </w:numPr>
      <w:spacing w:after="200"/>
      <w:ind w:left="0" w:firstLine="0"/>
      <w:outlineLvl w:val="2"/>
    </w:pPr>
    <w:rPr>
      <w:rFonts w:cs="Times New Roman"/>
      <w:b/>
      <w:szCs w:val="24"/>
    </w:rPr>
  </w:style>
  <w:style w:type="paragraph" w:customStyle="1" w:styleId="IECA-Texto">
    <w:name w:val="IECA-Texto"/>
    <w:basedOn w:val="Normal"/>
    <w:link w:val="IECA-TextoCar"/>
    <w:autoRedefine/>
    <w:rsid w:val="002C78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80" w:line="360" w:lineRule="auto"/>
    </w:pPr>
    <w:rPr>
      <w:rFonts w:ascii="Cambria Math" w:eastAsia="Times New Roman" w:hAnsi="Cambria Math" w:cs="Times New Roman"/>
      <w:color w:val="000000"/>
      <w:sz w:val="18"/>
      <w:szCs w:val="18"/>
      <w:lang w:eastAsia="es-VE"/>
    </w:rPr>
  </w:style>
  <w:style w:type="character" w:customStyle="1" w:styleId="IECA-TextoCar">
    <w:name w:val="IECA-Texto Car"/>
    <w:basedOn w:val="Fuentedeprrafopredeter"/>
    <w:link w:val="IECA-Texto"/>
    <w:rsid w:val="002C786C"/>
    <w:rPr>
      <w:rFonts w:ascii="Cambria Math" w:eastAsia="Times New Roman" w:hAnsi="Cambria Math" w:cs="Times New Roman"/>
      <w:color w:val="000000"/>
      <w:sz w:val="18"/>
      <w:szCs w:val="18"/>
      <w:lang w:eastAsia="es-VE"/>
    </w:rPr>
  </w:style>
  <w:style w:type="paragraph" w:customStyle="1" w:styleId="subtituloscapitulo3">
    <w:name w:val="subtitulos capitulo 3"/>
    <w:basedOn w:val="Ttulo2cn"/>
    <w:rsid w:val="002C786C"/>
    <w:pPr>
      <w:numPr>
        <w:numId w:val="0"/>
      </w:numPr>
    </w:pPr>
  </w:style>
  <w:style w:type="paragraph" w:customStyle="1" w:styleId="sub-subtituloscap3">
    <w:name w:val="sub-subtitulos cap 3"/>
    <w:basedOn w:val="sub-subtituloscap2"/>
    <w:rsid w:val="002C786C"/>
    <w:pPr>
      <w:numPr>
        <w:numId w:val="2"/>
      </w:numPr>
    </w:pPr>
  </w:style>
  <w:style w:type="paragraph" w:customStyle="1" w:styleId="H3">
    <w:name w:val="H3"/>
    <w:basedOn w:val="Normal"/>
    <w:next w:val="Normal"/>
    <w:rsid w:val="002C786C"/>
    <w:pPr>
      <w:keepNext/>
      <w:spacing w:before="100" w:after="100" w:line="240" w:lineRule="auto"/>
      <w:outlineLvl w:val="3"/>
    </w:pPr>
    <w:rPr>
      <w:rFonts w:eastAsia="Times New Roman" w:cs="Times New Roman"/>
      <w:b/>
      <w:snapToGrid w:val="0"/>
      <w:sz w:val="28"/>
      <w:szCs w:val="20"/>
      <w:lang w:eastAsia="es-ES"/>
    </w:rPr>
  </w:style>
  <w:style w:type="character" w:styleId="Nmerodepgina">
    <w:name w:val="page number"/>
    <w:basedOn w:val="Fuentedeprrafopredeter"/>
    <w:rsid w:val="002C786C"/>
  </w:style>
  <w:style w:type="paragraph" w:styleId="NormalWeb">
    <w:name w:val="Normal (Web)"/>
    <w:basedOn w:val="Normal"/>
    <w:uiPriority w:val="99"/>
    <w:rsid w:val="002C786C"/>
    <w:pPr>
      <w:spacing w:before="100" w:beforeAutospacing="1" w:after="100" w:afterAutospacing="1" w:line="240" w:lineRule="auto"/>
    </w:pPr>
    <w:rPr>
      <w:rFonts w:eastAsia="Times New Roman" w:cs="Times New Roman"/>
      <w:color w:val="000000"/>
      <w:szCs w:val="24"/>
      <w:lang w:val="en-US"/>
    </w:rPr>
  </w:style>
  <w:style w:type="paragraph" w:customStyle="1" w:styleId="ecuacin">
    <w:name w:val="ecuación"/>
    <w:basedOn w:val="Normal"/>
    <w:rsid w:val="002C786C"/>
    <w:pPr>
      <w:tabs>
        <w:tab w:val="center" w:pos="4536"/>
        <w:tab w:val="right" w:pos="9356"/>
      </w:tabs>
      <w:suppressAutoHyphens/>
      <w:spacing w:before="240" w:after="240" w:line="240" w:lineRule="auto"/>
    </w:pPr>
    <w:rPr>
      <w:rFonts w:ascii="Arial" w:eastAsia="Times New Roman" w:hAnsi="Arial" w:cs="Times New Roman"/>
      <w:spacing w:val="-2"/>
      <w:szCs w:val="20"/>
      <w:lang w:val="es-ES_tradnl" w:eastAsia="es-ES"/>
    </w:rPr>
  </w:style>
  <w:style w:type="character" w:customStyle="1" w:styleId="Fuentedeencabezadopredeter">
    <w:name w:val="Fuente de encabezado predeter."/>
    <w:rsid w:val="002C786C"/>
  </w:style>
  <w:style w:type="paragraph" w:customStyle="1" w:styleId="ndice1">
    <w:name w:val="índice 1"/>
    <w:basedOn w:val="Normal"/>
    <w:rsid w:val="002C786C"/>
    <w:pPr>
      <w:tabs>
        <w:tab w:val="left" w:leader="dot" w:pos="9000"/>
        <w:tab w:val="right" w:pos="9360"/>
      </w:tabs>
      <w:suppressAutoHyphens/>
      <w:spacing w:line="240" w:lineRule="auto"/>
      <w:ind w:left="1440" w:right="720" w:hanging="1440"/>
    </w:pPr>
    <w:rPr>
      <w:rFonts w:ascii="Courier New" w:eastAsia="Times New Roman" w:hAnsi="Courier New" w:cs="Times New Roman"/>
      <w:szCs w:val="20"/>
      <w:lang w:val="en-US" w:eastAsia="es-ES"/>
    </w:rPr>
  </w:style>
  <w:style w:type="paragraph" w:customStyle="1" w:styleId="ndice2">
    <w:name w:val="índice 2"/>
    <w:basedOn w:val="Normal"/>
    <w:rsid w:val="002C786C"/>
    <w:pPr>
      <w:tabs>
        <w:tab w:val="left" w:leader="dot" w:pos="9000"/>
        <w:tab w:val="right" w:pos="9360"/>
      </w:tabs>
      <w:suppressAutoHyphens/>
      <w:spacing w:line="240" w:lineRule="auto"/>
      <w:ind w:left="1440" w:right="720" w:hanging="720"/>
    </w:pPr>
    <w:rPr>
      <w:rFonts w:ascii="Courier New" w:eastAsia="Times New Roman" w:hAnsi="Courier New" w:cs="Times New Roman"/>
      <w:szCs w:val="20"/>
      <w:lang w:val="en-US" w:eastAsia="es-ES"/>
    </w:rPr>
  </w:style>
  <w:style w:type="paragraph" w:customStyle="1" w:styleId="toa">
    <w:name w:val="toa"/>
    <w:basedOn w:val="Normal"/>
    <w:rsid w:val="002C786C"/>
    <w:pPr>
      <w:tabs>
        <w:tab w:val="left" w:pos="9000"/>
        <w:tab w:val="right" w:pos="9360"/>
      </w:tabs>
      <w:suppressAutoHyphens/>
      <w:spacing w:line="240" w:lineRule="auto"/>
    </w:pPr>
    <w:rPr>
      <w:rFonts w:ascii="Courier New" w:eastAsia="Times New Roman" w:hAnsi="Courier New" w:cs="Times New Roman"/>
      <w:szCs w:val="20"/>
      <w:lang w:val="en-US" w:eastAsia="es-ES"/>
    </w:rPr>
  </w:style>
  <w:style w:type="paragraph" w:customStyle="1" w:styleId="epgrafe">
    <w:name w:val="epígrafe"/>
    <w:basedOn w:val="Normal"/>
    <w:rsid w:val="002C786C"/>
    <w:pPr>
      <w:spacing w:line="240" w:lineRule="auto"/>
    </w:pPr>
    <w:rPr>
      <w:rFonts w:ascii="Courier New" w:eastAsia="Times New Roman" w:hAnsi="Courier New" w:cs="Times New Roman"/>
      <w:szCs w:val="20"/>
      <w:lang w:val="es-ES_tradnl" w:eastAsia="es-ES"/>
    </w:rPr>
  </w:style>
  <w:style w:type="character" w:customStyle="1" w:styleId="EquationCaption">
    <w:name w:val="_Equation Caption"/>
    <w:rsid w:val="002C786C"/>
  </w:style>
  <w:style w:type="paragraph" w:styleId="Textoindependiente2">
    <w:name w:val="Body Text 2"/>
    <w:basedOn w:val="Normal"/>
    <w:link w:val="Textoindependiente2Car"/>
    <w:rsid w:val="002C786C"/>
    <w:pPr>
      <w:spacing w:line="240" w:lineRule="auto"/>
    </w:pPr>
    <w:rPr>
      <w:rFonts w:eastAsia="Times New Roman" w:cs="Times New Roman"/>
      <w:szCs w:val="20"/>
      <w:lang w:val="es-ES_tradnl" w:eastAsia="es-ES"/>
    </w:rPr>
  </w:style>
  <w:style w:type="character" w:customStyle="1" w:styleId="Textoindependiente2Car">
    <w:name w:val="Texto independiente 2 Car"/>
    <w:basedOn w:val="Fuentedeprrafopredeter"/>
    <w:link w:val="Textoindependiente2"/>
    <w:rsid w:val="002C786C"/>
    <w:rPr>
      <w:rFonts w:ascii="Times New Roman" w:eastAsia="Times New Roman" w:hAnsi="Times New Roman" w:cs="Times New Roman"/>
      <w:sz w:val="24"/>
      <w:szCs w:val="20"/>
      <w:lang w:val="es-ES_tradnl" w:eastAsia="es-ES"/>
    </w:rPr>
  </w:style>
  <w:style w:type="paragraph" w:styleId="Textoindependiente">
    <w:name w:val="Body Text"/>
    <w:basedOn w:val="Normal"/>
    <w:link w:val="TextoindependienteCar"/>
    <w:rsid w:val="002C786C"/>
    <w:pPr>
      <w:spacing w:line="240" w:lineRule="auto"/>
    </w:pPr>
    <w:rPr>
      <w:rFonts w:eastAsia="Times New Roman" w:cs="Times New Roman"/>
      <w:szCs w:val="20"/>
      <w:lang w:eastAsia="es-ES"/>
    </w:rPr>
  </w:style>
  <w:style w:type="character" w:customStyle="1" w:styleId="TextoindependienteCar">
    <w:name w:val="Texto independiente Car"/>
    <w:basedOn w:val="Fuentedeprrafopredeter"/>
    <w:link w:val="Textoindependiente"/>
    <w:rsid w:val="002C786C"/>
    <w:rPr>
      <w:rFonts w:ascii="Times New Roman" w:eastAsia="Times New Roman" w:hAnsi="Times New Roman" w:cs="Times New Roman"/>
      <w:sz w:val="24"/>
      <w:szCs w:val="20"/>
      <w:lang w:val="es-ES" w:eastAsia="es-ES"/>
    </w:rPr>
  </w:style>
  <w:style w:type="paragraph" w:customStyle="1" w:styleId="xl25">
    <w:name w:val="xl25"/>
    <w:basedOn w:val="Normal"/>
    <w:rsid w:val="002C786C"/>
    <w:pPr>
      <w:spacing w:before="100" w:beforeAutospacing="1" w:after="100" w:afterAutospacing="1" w:line="240" w:lineRule="auto"/>
      <w:jc w:val="center"/>
    </w:pPr>
    <w:rPr>
      <w:rFonts w:ascii="Arial Unicode MS" w:eastAsia="Arial Unicode MS" w:hAnsi="Arial Unicode MS" w:cs="Arial Unicode MS"/>
      <w:szCs w:val="24"/>
      <w:lang w:eastAsia="es-ES"/>
    </w:rPr>
  </w:style>
  <w:style w:type="paragraph" w:customStyle="1" w:styleId="subtituloscap4">
    <w:name w:val="subtitulos cap 4"/>
    <w:basedOn w:val="subtituloscapitulo3"/>
    <w:rsid w:val="002C786C"/>
    <w:pPr>
      <w:numPr>
        <w:numId w:val="3"/>
      </w:numPr>
    </w:pPr>
  </w:style>
  <w:style w:type="paragraph" w:styleId="TDC3">
    <w:name w:val="toc 3"/>
    <w:basedOn w:val="Normal"/>
    <w:next w:val="Normal"/>
    <w:autoRedefine/>
    <w:uiPriority w:val="39"/>
    <w:unhideWhenUsed/>
    <w:qFormat/>
    <w:rsid w:val="00276048"/>
    <w:pPr>
      <w:tabs>
        <w:tab w:val="left" w:pos="1276"/>
        <w:tab w:val="right" w:leader="dot" w:pos="9746"/>
      </w:tabs>
      <w:spacing w:line="240" w:lineRule="auto"/>
      <w:ind w:left="709"/>
    </w:pPr>
    <w:rPr>
      <w:rFonts w:eastAsiaTheme="minorEastAsia" w:cs="Times New Roman"/>
      <w:noProof/>
      <w:sz w:val="22"/>
      <w:szCs w:val="20"/>
      <w:lang w:val="es-MX" w:eastAsia="es-MX"/>
    </w:rPr>
  </w:style>
  <w:style w:type="paragraph" w:customStyle="1" w:styleId="sub-subcapituloscap4">
    <w:name w:val="sub-subcapitulos cap 4"/>
    <w:basedOn w:val="sub-subtituloscap3"/>
    <w:rsid w:val="002C786C"/>
    <w:pPr>
      <w:numPr>
        <w:numId w:val="4"/>
      </w:numPr>
    </w:pPr>
  </w:style>
  <w:style w:type="paragraph" w:customStyle="1" w:styleId="subsubcapcap4-45">
    <w:name w:val="sub subcap cap 4- 4.5"/>
    <w:basedOn w:val="sub-subcapituloscap4"/>
    <w:rsid w:val="002C786C"/>
    <w:pPr>
      <w:numPr>
        <w:numId w:val="5"/>
      </w:numPr>
    </w:pPr>
  </w:style>
  <w:style w:type="character" w:customStyle="1" w:styleId="TextocomentarioCar">
    <w:name w:val="Texto comentario Car"/>
    <w:basedOn w:val="Fuentedeprrafopredeter"/>
    <w:link w:val="Textocomentario"/>
    <w:uiPriority w:val="99"/>
    <w:rsid w:val="002C786C"/>
    <w:rPr>
      <w:rFonts w:eastAsiaTheme="minorEastAsia"/>
      <w:sz w:val="20"/>
      <w:szCs w:val="20"/>
      <w:lang w:val="en-US"/>
    </w:rPr>
  </w:style>
  <w:style w:type="paragraph" w:styleId="Textocomentario">
    <w:name w:val="annotation text"/>
    <w:basedOn w:val="Normal"/>
    <w:link w:val="TextocomentarioCar"/>
    <w:uiPriority w:val="99"/>
    <w:unhideWhenUsed/>
    <w:rsid w:val="002C786C"/>
    <w:pPr>
      <w:spacing w:after="200" w:line="240" w:lineRule="auto"/>
    </w:pPr>
    <w:rPr>
      <w:rFonts w:asciiTheme="minorHAnsi" w:eastAsiaTheme="minorEastAsia" w:hAnsiTheme="minorHAnsi"/>
      <w:sz w:val="20"/>
      <w:szCs w:val="20"/>
      <w:lang w:val="en-US"/>
    </w:rPr>
  </w:style>
  <w:style w:type="character" w:customStyle="1" w:styleId="TextocomentarioCar1">
    <w:name w:val="Texto comentario Car1"/>
    <w:basedOn w:val="Fuentedeprrafopredeter"/>
    <w:uiPriority w:val="99"/>
    <w:semiHidden/>
    <w:rsid w:val="002C786C"/>
    <w:rPr>
      <w:rFonts w:ascii="Times New Roman" w:hAnsi="Times New Roman"/>
      <w:sz w:val="20"/>
      <w:szCs w:val="20"/>
    </w:rPr>
  </w:style>
  <w:style w:type="character" w:customStyle="1" w:styleId="AsuntodelcomentarioCar">
    <w:name w:val="Asunto del comentario Car"/>
    <w:basedOn w:val="TextocomentarioCar"/>
    <w:link w:val="Asuntodelcomentario"/>
    <w:uiPriority w:val="99"/>
    <w:semiHidden/>
    <w:rsid w:val="002C786C"/>
    <w:rPr>
      <w:rFonts w:eastAsiaTheme="minorEastAsia"/>
      <w:b/>
      <w:bCs/>
      <w:sz w:val="20"/>
      <w:szCs w:val="20"/>
      <w:lang w:val="en-US"/>
    </w:rPr>
  </w:style>
  <w:style w:type="paragraph" w:styleId="Asuntodelcomentario">
    <w:name w:val="annotation subject"/>
    <w:basedOn w:val="Textocomentario"/>
    <w:next w:val="Textocomentario"/>
    <w:link w:val="AsuntodelcomentarioCar"/>
    <w:uiPriority w:val="99"/>
    <w:semiHidden/>
    <w:unhideWhenUsed/>
    <w:rsid w:val="002C786C"/>
    <w:rPr>
      <w:b/>
      <w:bCs/>
    </w:rPr>
  </w:style>
  <w:style w:type="character" w:customStyle="1" w:styleId="AsuntodelcomentarioCar1">
    <w:name w:val="Asunto del comentario Car1"/>
    <w:basedOn w:val="TextocomentarioCar1"/>
    <w:uiPriority w:val="99"/>
    <w:semiHidden/>
    <w:rsid w:val="002C786C"/>
    <w:rPr>
      <w:rFonts w:ascii="Times New Roman" w:hAnsi="Times New Roman"/>
      <w:b/>
      <w:bCs/>
      <w:sz w:val="20"/>
      <w:szCs w:val="20"/>
    </w:rPr>
  </w:style>
  <w:style w:type="paragraph" w:customStyle="1" w:styleId="subtituloscap5">
    <w:name w:val="subtitulos cap5"/>
    <w:basedOn w:val="subtituloscap4"/>
    <w:rsid w:val="002C786C"/>
    <w:pPr>
      <w:numPr>
        <w:numId w:val="6"/>
      </w:numPr>
    </w:pPr>
  </w:style>
  <w:style w:type="paragraph" w:customStyle="1" w:styleId="sub-subcapcap5-2">
    <w:name w:val="sub-subcap cap 5- 2"/>
    <w:basedOn w:val="sub-subtituloscap3"/>
    <w:rsid w:val="002C786C"/>
    <w:pPr>
      <w:numPr>
        <w:numId w:val="7"/>
      </w:numPr>
      <w:ind w:left="0" w:firstLine="0"/>
    </w:pPr>
  </w:style>
  <w:style w:type="paragraph" w:customStyle="1" w:styleId="sub-subcapcap5-3">
    <w:name w:val="sub-subcap cap5-3"/>
    <w:basedOn w:val="sub-subcapcap5-2"/>
    <w:rsid w:val="002C786C"/>
    <w:pPr>
      <w:numPr>
        <w:numId w:val="8"/>
      </w:numPr>
      <w:ind w:left="0" w:firstLine="0"/>
    </w:pPr>
  </w:style>
  <w:style w:type="paragraph" w:customStyle="1" w:styleId="sub-subcapituloscap5-4">
    <w:name w:val="sub-subcapitulos cap 5-4"/>
    <w:basedOn w:val="sub-subcapcap5-3"/>
    <w:rsid w:val="002C786C"/>
    <w:pPr>
      <w:numPr>
        <w:numId w:val="9"/>
      </w:numPr>
      <w:ind w:left="0" w:firstLine="0"/>
    </w:pPr>
  </w:style>
  <w:style w:type="paragraph" w:customStyle="1" w:styleId="sub-subcapcap5-5">
    <w:name w:val="sub-subcap cap5-5"/>
    <w:basedOn w:val="sub-subcapituloscap5-4"/>
    <w:rsid w:val="002C786C"/>
    <w:pPr>
      <w:numPr>
        <w:numId w:val="10"/>
      </w:numPr>
      <w:ind w:left="0" w:firstLine="0"/>
    </w:pPr>
    <w:rPr>
      <w:lang w:eastAsia="ar-SA"/>
    </w:rPr>
  </w:style>
  <w:style w:type="character" w:customStyle="1" w:styleId="hps">
    <w:name w:val="hps"/>
    <w:basedOn w:val="Fuentedeprrafopredeter"/>
    <w:rsid w:val="002C786C"/>
  </w:style>
  <w:style w:type="paragraph" w:customStyle="1" w:styleId="Default">
    <w:name w:val="Default"/>
    <w:rsid w:val="002C786C"/>
    <w:pPr>
      <w:autoSpaceDE w:val="0"/>
      <w:autoSpaceDN w:val="0"/>
      <w:adjustRightInd w:val="0"/>
      <w:spacing w:after="0" w:line="240" w:lineRule="auto"/>
    </w:pPr>
    <w:rPr>
      <w:rFonts w:ascii="Times New Roman" w:eastAsia="Calibri" w:hAnsi="Times New Roman" w:cs="Times New Roman"/>
      <w:color w:val="000000"/>
      <w:sz w:val="24"/>
      <w:szCs w:val="24"/>
      <w:lang w:val="es-ES" w:eastAsia="es-ES"/>
    </w:rPr>
  </w:style>
  <w:style w:type="paragraph" w:customStyle="1" w:styleId="IECA-Titulo1">
    <w:name w:val="IECA-Titulo1"/>
    <w:basedOn w:val="Ttulo3"/>
    <w:autoRedefine/>
    <w:rsid w:val="002C786C"/>
    <w:pPr>
      <w:keepLines w:v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after="160" w:line="240" w:lineRule="auto"/>
    </w:pPr>
    <w:rPr>
      <w:rFonts w:ascii="Times New Roman" w:eastAsia="Times New Roman" w:hAnsi="Times New Roman" w:cs="Times New Roman"/>
      <w:color w:val="auto"/>
      <w:lang w:eastAsia="es-VE"/>
    </w:rPr>
  </w:style>
  <w:style w:type="character" w:styleId="Hipervnculovisitado">
    <w:name w:val="FollowedHyperlink"/>
    <w:basedOn w:val="Fuentedeprrafopredeter"/>
    <w:uiPriority w:val="99"/>
    <w:semiHidden/>
    <w:unhideWhenUsed/>
    <w:rsid w:val="002C786C"/>
    <w:rPr>
      <w:color w:val="954F72" w:themeColor="followedHyperlink"/>
      <w:u w:val="single"/>
    </w:rPr>
  </w:style>
  <w:style w:type="paragraph" w:customStyle="1" w:styleId="TablaTextoextenso">
    <w:name w:val="Tabla Texto extenso"/>
    <w:basedOn w:val="Normal"/>
    <w:link w:val="TablaTextoextensoCar"/>
    <w:autoRedefine/>
    <w:rsid w:val="00857263"/>
    <w:pPr>
      <w:spacing w:line="360" w:lineRule="auto"/>
      <w:ind w:left="709" w:hanging="709"/>
    </w:pPr>
    <w:rPr>
      <w:rFonts w:eastAsia="Times New Roman" w:cs="Times New Roman"/>
      <w:szCs w:val="24"/>
      <w:lang w:val="es-CO"/>
    </w:rPr>
  </w:style>
  <w:style w:type="character" w:customStyle="1" w:styleId="TablaTextoextensoCar">
    <w:name w:val="Tabla Texto extenso Car"/>
    <w:basedOn w:val="Fuentedeprrafopredeter"/>
    <w:link w:val="TablaTextoextenso"/>
    <w:rsid w:val="00857263"/>
    <w:rPr>
      <w:rFonts w:ascii="Times New Roman" w:eastAsia="Times New Roman" w:hAnsi="Times New Roman" w:cs="Times New Roman"/>
      <w:sz w:val="24"/>
      <w:szCs w:val="24"/>
      <w:lang w:val="es-CO"/>
    </w:rPr>
  </w:style>
  <w:style w:type="character" w:styleId="Refdecomentario">
    <w:name w:val="annotation reference"/>
    <w:basedOn w:val="Fuentedeprrafopredeter"/>
    <w:uiPriority w:val="99"/>
    <w:semiHidden/>
    <w:unhideWhenUsed/>
    <w:rsid w:val="004614DB"/>
    <w:rPr>
      <w:sz w:val="16"/>
      <w:szCs w:val="16"/>
    </w:rPr>
  </w:style>
  <w:style w:type="paragraph" w:customStyle="1" w:styleId="CM65">
    <w:name w:val="CM65"/>
    <w:basedOn w:val="Default"/>
    <w:next w:val="Default"/>
    <w:uiPriority w:val="99"/>
    <w:rsid w:val="004614DB"/>
    <w:pPr>
      <w:widowControl w:val="0"/>
      <w:spacing w:line="403" w:lineRule="atLeast"/>
    </w:pPr>
    <w:rPr>
      <w:rFonts w:eastAsiaTheme="minorEastAsia"/>
      <w:color w:val="auto"/>
      <w:lang w:val="es-MX" w:eastAsia="es-MX"/>
    </w:rPr>
  </w:style>
  <w:style w:type="character" w:styleId="Nmerodelnea">
    <w:name w:val="line number"/>
    <w:basedOn w:val="Fuentedeprrafopredeter"/>
    <w:uiPriority w:val="99"/>
    <w:semiHidden/>
    <w:unhideWhenUsed/>
    <w:rsid w:val="005D210E"/>
  </w:style>
  <w:style w:type="paragraph" w:customStyle="1" w:styleId="referencia">
    <w:name w:val="referencia"/>
    <w:basedOn w:val="Normal"/>
    <w:rsid w:val="0006384A"/>
    <w:pPr>
      <w:spacing w:before="100" w:beforeAutospacing="1" w:after="100" w:afterAutospacing="1" w:line="240" w:lineRule="auto"/>
    </w:pPr>
    <w:rPr>
      <w:rFonts w:eastAsia="Times New Roman" w:cs="Times New Roman"/>
      <w:szCs w:val="24"/>
      <w:lang w:eastAsia="es-MX"/>
    </w:rPr>
  </w:style>
  <w:style w:type="paragraph" w:styleId="TtuloTDC">
    <w:name w:val="TOC Heading"/>
    <w:basedOn w:val="Ttulo1"/>
    <w:next w:val="Normal"/>
    <w:uiPriority w:val="39"/>
    <w:unhideWhenUsed/>
    <w:rsid w:val="00443350"/>
    <w:pPr>
      <w:outlineLvl w:val="9"/>
    </w:pPr>
    <w:rPr>
      <w:lang w:eastAsia="es-MX"/>
    </w:rPr>
  </w:style>
  <w:style w:type="character" w:styleId="Textoennegrita">
    <w:name w:val="Strong"/>
    <w:basedOn w:val="Fuentedeprrafopredeter"/>
    <w:uiPriority w:val="22"/>
    <w:rsid w:val="00C8724A"/>
    <w:rPr>
      <w:b/>
      <w:bCs/>
    </w:rPr>
  </w:style>
  <w:style w:type="paragraph" w:customStyle="1" w:styleId="Pa1">
    <w:name w:val="Pa1"/>
    <w:basedOn w:val="Default"/>
    <w:next w:val="Default"/>
    <w:uiPriority w:val="99"/>
    <w:rsid w:val="002719AD"/>
    <w:pPr>
      <w:spacing w:line="241" w:lineRule="atLeast"/>
    </w:pPr>
    <w:rPr>
      <w:rFonts w:ascii="Minion Pro" w:eastAsiaTheme="minorHAnsi" w:hAnsi="Minion Pro" w:cstheme="minorBidi"/>
      <w:color w:val="auto"/>
      <w:lang w:val="es-MX" w:eastAsia="en-US"/>
    </w:rPr>
  </w:style>
  <w:style w:type="paragraph" w:styleId="Subttulo">
    <w:name w:val="Subtitle"/>
    <w:basedOn w:val="Normal"/>
    <w:next w:val="Normal"/>
    <w:link w:val="SubttuloCar"/>
    <w:uiPriority w:val="11"/>
    <w:rsid w:val="000907C5"/>
    <w:pPr>
      <w:numPr>
        <w:ilvl w:val="1"/>
      </w:numPr>
    </w:pPr>
    <w:rPr>
      <w:rFonts w:asciiTheme="minorHAnsi" w:eastAsiaTheme="minorEastAsia" w:hAnsiTheme="minorHAnsi"/>
      <w:color w:val="5A5A5A" w:themeColor="text1" w:themeTint="A5"/>
      <w:spacing w:val="15"/>
      <w:sz w:val="22"/>
    </w:rPr>
  </w:style>
  <w:style w:type="character" w:customStyle="1" w:styleId="SubttuloCar">
    <w:name w:val="Subtítulo Car"/>
    <w:basedOn w:val="Fuentedeprrafopredeter"/>
    <w:link w:val="Subttulo"/>
    <w:uiPriority w:val="11"/>
    <w:rsid w:val="000907C5"/>
    <w:rPr>
      <w:rFonts w:eastAsiaTheme="minorEastAsia"/>
      <w:color w:val="5A5A5A" w:themeColor="text1" w:themeTint="A5"/>
      <w:spacing w:val="15"/>
    </w:rPr>
  </w:style>
  <w:style w:type="paragraph" w:styleId="Cita">
    <w:name w:val="Quote"/>
    <w:basedOn w:val="Normal"/>
    <w:next w:val="Normal"/>
    <w:link w:val="CitaCar"/>
    <w:uiPriority w:val="29"/>
    <w:rsid w:val="000907C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07C5"/>
    <w:rPr>
      <w:rFonts w:ascii="Times New Roman" w:hAnsi="Times New Roman"/>
      <w:i/>
      <w:iCs/>
      <w:color w:val="404040" w:themeColor="text1" w:themeTint="BF"/>
      <w:sz w:val="24"/>
    </w:rPr>
  </w:style>
  <w:style w:type="character" w:styleId="nfasissutil">
    <w:name w:val="Subtle Emphasis"/>
    <w:basedOn w:val="Fuentedeprrafopredeter"/>
    <w:uiPriority w:val="19"/>
    <w:rsid w:val="000907C5"/>
    <w:rPr>
      <w:i/>
      <w:iCs/>
      <w:color w:val="404040" w:themeColor="text1" w:themeTint="BF"/>
    </w:rPr>
  </w:style>
  <w:style w:type="paragraph" w:customStyle="1" w:styleId="Ttulo1sn">
    <w:name w:val="Título 1s/n"/>
    <w:basedOn w:val="Ttulo1"/>
    <w:next w:val="Prrafo"/>
    <w:link w:val="Ttulo1snCar"/>
    <w:autoRedefine/>
    <w:qFormat/>
    <w:rsid w:val="006C2EAA"/>
    <w:pPr>
      <w:spacing w:before="0" w:after="3600"/>
    </w:pPr>
    <w:rPr>
      <w:rFonts w:ascii="Times New Roman" w:hAnsi="Times New Roman"/>
      <w:b/>
      <w:color w:val="auto"/>
      <w:sz w:val="40"/>
      <w:szCs w:val="36"/>
    </w:rPr>
  </w:style>
  <w:style w:type="character" w:customStyle="1" w:styleId="Ttulo1snCar">
    <w:name w:val="Título 1s/n Car"/>
    <w:basedOn w:val="Nivel1ttulosnCar"/>
    <w:link w:val="Ttulo1sn"/>
    <w:rsid w:val="006C2EAA"/>
    <w:rPr>
      <w:rFonts w:ascii="Times New Roman" w:eastAsiaTheme="majorEastAsia" w:hAnsi="Times New Roman" w:cstheme="majorBidi"/>
      <w:b/>
      <w:sz w:val="40"/>
      <w:szCs w:val="36"/>
      <w:lang w:val="es-ES"/>
    </w:rPr>
  </w:style>
  <w:style w:type="paragraph" w:styleId="Revisin">
    <w:name w:val="Revision"/>
    <w:hidden/>
    <w:uiPriority w:val="99"/>
    <w:semiHidden/>
    <w:rsid w:val="00970D63"/>
    <w:pPr>
      <w:spacing w:after="0" w:line="240" w:lineRule="auto"/>
    </w:pPr>
    <w:rPr>
      <w:rFonts w:ascii="Times New Roman" w:hAnsi="Times New Roman"/>
      <w:sz w:val="24"/>
    </w:rPr>
  </w:style>
  <w:style w:type="character" w:customStyle="1" w:styleId="Mencinsinresolver1">
    <w:name w:val="Mención sin resolver1"/>
    <w:basedOn w:val="Fuentedeprrafopredeter"/>
    <w:uiPriority w:val="99"/>
    <w:semiHidden/>
    <w:unhideWhenUsed/>
    <w:rsid w:val="00D7272F"/>
    <w:rPr>
      <w:color w:val="605E5C"/>
      <w:shd w:val="clear" w:color="auto" w:fill="E1DFDD"/>
    </w:rPr>
  </w:style>
  <w:style w:type="paragraph" w:customStyle="1" w:styleId="Dedicatoria">
    <w:name w:val="Dedicatoria"/>
    <w:basedOn w:val="Normal"/>
    <w:link w:val="DedicatoriaCar"/>
    <w:rsid w:val="00182161"/>
    <w:pPr>
      <w:spacing w:line="240" w:lineRule="auto"/>
      <w:jc w:val="right"/>
    </w:pPr>
    <w:rPr>
      <w:rFonts w:cs="Times New Roman"/>
      <w:szCs w:val="24"/>
    </w:rPr>
  </w:style>
  <w:style w:type="paragraph" w:customStyle="1" w:styleId="TablaTituloextenso">
    <w:name w:val="Tabla Titulo extenso"/>
    <w:basedOn w:val="TablaTtulocorto"/>
    <w:next w:val="Prrafo"/>
    <w:link w:val="TablaTituloextensoCar"/>
    <w:qFormat/>
    <w:rsid w:val="00FB7250"/>
    <w:pPr>
      <w:ind w:left="284" w:hanging="284"/>
      <w:jc w:val="both"/>
    </w:pPr>
  </w:style>
  <w:style w:type="character" w:customStyle="1" w:styleId="DedicatoriaCar">
    <w:name w:val="Dedicatoria Car"/>
    <w:basedOn w:val="Fuentedeprrafopredeter"/>
    <w:link w:val="Dedicatoria"/>
    <w:rsid w:val="00182161"/>
    <w:rPr>
      <w:rFonts w:ascii="Times New Roman" w:hAnsi="Times New Roman" w:cs="Times New Roman"/>
      <w:sz w:val="24"/>
      <w:szCs w:val="24"/>
    </w:rPr>
  </w:style>
  <w:style w:type="paragraph" w:customStyle="1" w:styleId="TablaTtulocorto">
    <w:name w:val="Tabla Título corto"/>
    <w:basedOn w:val="Normal"/>
    <w:link w:val="TablaTtulocortoCar"/>
    <w:qFormat/>
    <w:rsid w:val="00FB7250"/>
    <w:pPr>
      <w:spacing w:before="240" w:line="240" w:lineRule="auto"/>
      <w:jc w:val="center"/>
    </w:pPr>
    <w:rPr>
      <w:b/>
      <w:sz w:val="22"/>
    </w:rPr>
  </w:style>
  <w:style w:type="character" w:customStyle="1" w:styleId="TablaTituloextensoCar">
    <w:name w:val="Tabla Titulo extenso Car"/>
    <w:basedOn w:val="Fuentedeprrafopredeter"/>
    <w:link w:val="TablaTituloextenso"/>
    <w:rsid w:val="00FB7250"/>
    <w:rPr>
      <w:rFonts w:ascii="Times New Roman" w:hAnsi="Times New Roman"/>
      <w:b/>
      <w:lang w:val="es-ES"/>
    </w:rPr>
  </w:style>
  <w:style w:type="paragraph" w:customStyle="1" w:styleId="Figuracentrada">
    <w:name w:val="Figura centrada"/>
    <w:basedOn w:val="Normal"/>
    <w:next w:val="Prrafo"/>
    <w:link w:val="FiguracentradaCar"/>
    <w:rsid w:val="00826ACA"/>
    <w:pPr>
      <w:spacing w:line="360" w:lineRule="auto"/>
      <w:jc w:val="center"/>
    </w:pPr>
    <w:rPr>
      <w:rFonts w:cs="Times New Roman"/>
      <w:b/>
      <w:sz w:val="22"/>
    </w:rPr>
  </w:style>
  <w:style w:type="character" w:customStyle="1" w:styleId="TablaTtulocortoCar">
    <w:name w:val="Tabla Título corto Car"/>
    <w:basedOn w:val="Fuentedeprrafopredeter"/>
    <w:link w:val="TablaTtulocorto"/>
    <w:rsid w:val="00FB7250"/>
    <w:rPr>
      <w:rFonts w:ascii="Times New Roman" w:hAnsi="Times New Roman"/>
      <w:b/>
      <w:lang w:val="es-ES"/>
    </w:rPr>
  </w:style>
  <w:style w:type="paragraph" w:customStyle="1" w:styleId="Figurattulocorto">
    <w:name w:val="Figura título corto"/>
    <w:basedOn w:val="TablaTtulocorto"/>
    <w:next w:val="Normal"/>
    <w:link w:val="FigurattulocortoCar"/>
    <w:qFormat/>
    <w:rsid w:val="00D01FB4"/>
    <w:pPr>
      <w:spacing w:before="0" w:after="100" w:afterAutospacing="1"/>
    </w:pPr>
  </w:style>
  <w:style w:type="character" w:customStyle="1" w:styleId="FiguracentradaCar">
    <w:name w:val="Figura centrada Car"/>
    <w:basedOn w:val="Fuentedeprrafopredeter"/>
    <w:link w:val="Figuracentrada"/>
    <w:rsid w:val="00826ACA"/>
    <w:rPr>
      <w:rFonts w:ascii="Times New Roman" w:hAnsi="Times New Roman" w:cs="Times New Roman"/>
      <w:b/>
    </w:rPr>
  </w:style>
  <w:style w:type="paragraph" w:customStyle="1" w:styleId="FiguraTtulolargo">
    <w:name w:val="Figura Título largo"/>
    <w:basedOn w:val="TablaTituloextenso"/>
    <w:next w:val="Prrafo"/>
    <w:link w:val="FiguraTtulolargoCar"/>
    <w:qFormat/>
    <w:rsid w:val="00FB7250"/>
    <w:pPr>
      <w:spacing w:before="0"/>
    </w:pPr>
  </w:style>
  <w:style w:type="character" w:customStyle="1" w:styleId="FigurattulocortoCar">
    <w:name w:val="Figura título corto Car"/>
    <w:basedOn w:val="TablaTtulocortoCar"/>
    <w:link w:val="Figurattulocorto"/>
    <w:rsid w:val="00D01FB4"/>
    <w:rPr>
      <w:rFonts w:ascii="Times New Roman" w:hAnsi="Times New Roman"/>
      <w:b/>
      <w:lang w:val="es-ES"/>
    </w:rPr>
  </w:style>
  <w:style w:type="paragraph" w:customStyle="1" w:styleId="Estilo4">
    <w:name w:val="Estilo4"/>
    <w:basedOn w:val="Normal"/>
    <w:link w:val="Estilo4Car"/>
    <w:rsid w:val="00A245EA"/>
    <w:pPr>
      <w:spacing w:before="360" w:after="360" w:line="360" w:lineRule="auto"/>
    </w:pPr>
    <w:rPr>
      <w:i/>
    </w:rPr>
  </w:style>
  <w:style w:type="character" w:customStyle="1" w:styleId="FiguraTtulolargoCar">
    <w:name w:val="Figura Título largo Car"/>
    <w:basedOn w:val="TablaTituloextensoCar"/>
    <w:link w:val="FiguraTtulolargo"/>
    <w:rsid w:val="00FB7250"/>
    <w:rPr>
      <w:rFonts w:ascii="Times New Roman" w:hAnsi="Times New Roman"/>
      <w:b/>
      <w:lang w:val="es-ES"/>
    </w:rPr>
  </w:style>
  <w:style w:type="character" w:customStyle="1" w:styleId="Estilo4Car">
    <w:name w:val="Estilo4 Car"/>
    <w:basedOn w:val="Fuentedeprrafopredeter"/>
    <w:link w:val="Estilo4"/>
    <w:rsid w:val="00A245EA"/>
    <w:rPr>
      <w:rFonts w:ascii="Times New Roman" w:hAnsi="Times New Roman"/>
      <w:i/>
      <w:sz w:val="24"/>
      <w:lang w:val="es-ES"/>
    </w:rPr>
  </w:style>
  <w:style w:type="paragraph" w:customStyle="1" w:styleId="Referencias">
    <w:name w:val="Referencias"/>
    <w:basedOn w:val="Bibliografa"/>
    <w:link w:val="ReferenciasCar"/>
    <w:qFormat/>
    <w:rsid w:val="00790270"/>
  </w:style>
  <w:style w:type="character" w:customStyle="1" w:styleId="BibliografaCar">
    <w:name w:val="Bibliografía Car"/>
    <w:basedOn w:val="Fuentedeprrafopredeter"/>
    <w:link w:val="Bibliografa"/>
    <w:uiPriority w:val="37"/>
    <w:rsid w:val="00FB1C87"/>
    <w:rPr>
      <w:rFonts w:ascii="Times New Roman" w:hAnsi="Times New Roman"/>
      <w:lang w:val="es-ES"/>
    </w:rPr>
  </w:style>
  <w:style w:type="character" w:customStyle="1" w:styleId="ReferenciasCar">
    <w:name w:val="Referencias Car"/>
    <w:basedOn w:val="BibliografaCar"/>
    <w:link w:val="Referencias"/>
    <w:rsid w:val="00790270"/>
    <w:rPr>
      <w:rFonts w:ascii="Times New Roman" w:hAnsi="Times New Roman"/>
      <w:sz w:val="24"/>
      <w:lang w:val="es-ES"/>
    </w:rPr>
  </w:style>
  <w:style w:type="paragraph" w:customStyle="1" w:styleId="Estilo30">
    <w:name w:val="Estilo 3"/>
    <w:basedOn w:val="Normal"/>
    <w:link w:val="Estilo3Car"/>
    <w:autoRedefine/>
    <w:rsid w:val="002D0F7D"/>
    <w:pPr>
      <w:keepNext/>
      <w:keepLines/>
      <w:spacing w:after="3600"/>
      <w:outlineLvl w:val="0"/>
    </w:pPr>
    <w:rPr>
      <w:rFonts w:cs="Times New Roman"/>
      <w:b/>
      <w:sz w:val="40"/>
    </w:rPr>
  </w:style>
  <w:style w:type="character" w:customStyle="1" w:styleId="Estilo3Car">
    <w:name w:val="Estilo 3 Car"/>
    <w:basedOn w:val="Fuentedeprrafopredeter"/>
    <w:link w:val="Estilo30"/>
    <w:rsid w:val="002D0F7D"/>
    <w:rPr>
      <w:rFonts w:ascii="Times New Roman" w:hAnsi="Times New Roman" w:cs="Times New Roman"/>
      <w:b/>
      <w:sz w:val="40"/>
      <w:lang w:val="es-ES"/>
    </w:rPr>
  </w:style>
  <w:style w:type="character" w:styleId="Ttulodellibro">
    <w:name w:val="Book Title"/>
    <w:aliases w:val="Título carátula"/>
    <w:basedOn w:val="Nivel1ttulosnCar"/>
    <w:uiPriority w:val="33"/>
    <w:qFormat/>
    <w:rsid w:val="004B526C"/>
    <w:rPr>
      <w:rFonts w:ascii="Times New Roman" w:hAnsi="Times New Roman" w:cs="Times New Roman"/>
      <w:b/>
      <w:sz w:val="40"/>
      <w:szCs w:val="36"/>
    </w:rPr>
  </w:style>
  <w:style w:type="paragraph" w:customStyle="1" w:styleId="Estilo1">
    <w:name w:val="Estilo1"/>
    <w:basedOn w:val="Prrafodelista"/>
    <w:link w:val="Estilo1Car"/>
    <w:rsid w:val="003E3060"/>
    <w:pPr>
      <w:numPr>
        <w:numId w:val="14"/>
      </w:numPr>
      <w:spacing w:before="1440" w:after="600"/>
      <w:contextualSpacing w:val="0"/>
      <w:outlineLvl w:val="0"/>
    </w:pPr>
    <w:rPr>
      <w:rFonts w:cs="Times New Roman"/>
      <w:b/>
      <w:sz w:val="40"/>
      <w:szCs w:val="36"/>
    </w:rPr>
  </w:style>
  <w:style w:type="character" w:customStyle="1" w:styleId="Estilo1Car">
    <w:name w:val="Estilo1 Car"/>
    <w:basedOn w:val="PrrafodelistaCar"/>
    <w:link w:val="Estilo1"/>
    <w:rsid w:val="003E3060"/>
    <w:rPr>
      <w:rFonts w:ascii="Times New Roman" w:hAnsi="Times New Roman" w:cs="Times New Roman"/>
      <w:b/>
      <w:sz w:val="40"/>
      <w:szCs w:val="36"/>
      <w:lang w:val="es-ES"/>
    </w:rPr>
  </w:style>
  <w:style w:type="paragraph" w:customStyle="1" w:styleId="Estilo2">
    <w:name w:val="Estilo2"/>
    <w:basedOn w:val="Normal"/>
    <w:link w:val="Estilo2Car"/>
    <w:rsid w:val="00DD7B89"/>
    <w:pPr>
      <w:spacing w:after="840"/>
      <w:jc w:val="right"/>
    </w:pPr>
    <w:rPr>
      <w:b/>
      <w:sz w:val="36"/>
      <w:szCs w:val="36"/>
    </w:rPr>
  </w:style>
  <w:style w:type="character" w:customStyle="1" w:styleId="Estilo2Car">
    <w:name w:val="Estilo2 Car"/>
    <w:basedOn w:val="Fuentedeprrafopredeter"/>
    <w:link w:val="Estilo2"/>
    <w:rsid w:val="00DD7B89"/>
    <w:rPr>
      <w:rFonts w:ascii="Times New Roman" w:hAnsi="Times New Roman"/>
      <w:b/>
      <w:sz w:val="36"/>
      <w:szCs w:val="36"/>
      <w:lang w:val="es-ES"/>
    </w:rPr>
  </w:style>
  <w:style w:type="numbering" w:customStyle="1" w:styleId="Estilo3">
    <w:name w:val="Estilo3"/>
    <w:uiPriority w:val="99"/>
    <w:rsid w:val="00736D64"/>
    <w:pPr>
      <w:numPr>
        <w:numId w:val="15"/>
      </w:numPr>
    </w:pPr>
  </w:style>
  <w:style w:type="paragraph" w:styleId="Textonotaalfinal">
    <w:name w:val="endnote text"/>
    <w:basedOn w:val="Normal"/>
    <w:link w:val="TextonotaalfinalCar"/>
    <w:uiPriority w:val="99"/>
    <w:semiHidden/>
    <w:unhideWhenUsed/>
    <w:rsid w:val="00587ECF"/>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587ECF"/>
    <w:rPr>
      <w:rFonts w:ascii="Times New Roman" w:hAnsi="Times New Roman"/>
      <w:sz w:val="20"/>
      <w:szCs w:val="20"/>
    </w:rPr>
  </w:style>
  <w:style w:type="character" w:styleId="Refdenotaalfinal">
    <w:name w:val="endnote reference"/>
    <w:basedOn w:val="Fuentedeprrafopredeter"/>
    <w:uiPriority w:val="99"/>
    <w:semiHidden/>
    <w:unhideWhenUsed/>
    <w:rsid w:val="00587ECF"/>
    <w:rPr>
      <w:vertAlign w:val="superscript"/>
    </w:rPr>
  </w:style>
  <w:style w:type="paragraph" w:styleId="HTMLconformatoprevio">
    <w:name w:val="HTML Preformatted"/>
    <w:basedOn w:val="Normal"/>
    <w:link w:val="HTMLconformatoprevioCar"/>
    <w:uiPriority w:val="99"/>
    <w:semiHidden/>
    <w:unhideWhenUsed/>
    <w:rsid w:val="00172209"/>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172209"/>
    <w:rPr>
      <w:rFonts w:ascii="Consolas" w:hAnsi="Consolas"/>
      <w:sz w:val="20"/>
      <w:szCs w:val="20"/>
    </w:rPr>
  </w:style>
  <w:style w:type="paragraph" w:customStyle="1" w:styleId="Primerprrafo">
    <w:name w:val="Primer párrafo"/>
    <w:basedOn w:val="Prrafo"/>
    <w:next w:val="Prrafo"/>
    <w:link w:val="PrimerprrafoCar"/>
    <w:qFormat/>
    <w:rsid w:val="00563575"/>
    <w:pPr>
      <w:ind w:firstLine="0"/>
    </w:pPr>
  </w:style>
  <w:style w:type="character" w:customStyle="1" w:styleId="PrimerprrafoCar">
    <w:name w:val="Primer párrafo Car"/>
    <w:basedOn w:val="PrrafoCar"/>
    <w:link w:val="Primerprrafo"/>
    <w:rsid w:val="00563575"/>
    <w:rPr>
      <w:rFonts w:ascii="Times New Roman" w:hAnsi="Times New Roman"/>
      <w:sz w:val="24"/>
      <w:lang w:val="es-ES"/>
    </w:rPr>
  </w:style>
  <w:style w:type="paragraph" w:customStyle="1" w:styleId="Palabrasclave">
    <w:name w:val="Palabras clave"/>
    <w:basedOn w:val="Normal"/>
    <w:link w:val="PalabrasclaveCar"/>
    <w:autoRedefine/>
    <w:qFormat/>
    <w:rsid w:val="003A0E0C"/>
    <w:pPr>
      <w:ind w:left="2268" w:hanging="1134"/>
    </w:pPr>
    <w:rPr>
      <w:i/>
      <w:iCs/>
      <w:lang w:val="en-US" w:bidi="es-ES"/>
    </w:rPr>
  </w:style>
  <w:style w:type="character" w:styleId="Mencinsinresolver">
    <w:name w:val="Unresolved Mention"/>
    <w:basedOn w:val="Fuentedeprrafopredeter"/>
    <w:uiPriority w:val="99"/>
    <w:semiHidden/>
    <w:unhideWhenUsed/>
    <w:rsid w:val="003A4780"/>
    <w:rPr>
      <w:color w:val="605E5C"/>
      <w:shd w:val="clear" w:color="auto" w:fill="E1DFDD"/>
    </w:rPr>
  </w:style>
  <w:style w:type="character" w:customStyle="1" w:styleId="PalabrasclaveCar">
    <w:name w:val="Palabras clave Car"/>
    <w:basedOn w:val="Fuentedeprrafopredeter"/>
    <w:link w:val="Palabrasclave"/>
    <w:rsid w:val="003A0E0C"/>
    <w:rPr>
      <w:rFonts w:ascii="Times New Roman" w:hAnsi="Times New Roman"/>
      <w:i/>
      <w:iCs/>
      <w:sz w:val="24"/>
      <w:lang w:val="en-US" w:bidi="es-ES"/>
    </w:rPr>
  </w:style>
  <w:style w:type="numbering" w:customStyle="1" w:styleId="Estilo5">
    <w:name w:val="Estilo5"/>
    <w:uiPriority w:val="99"/>
    <w:rsid w:val="00B4583D"/>
    <w:pPr>
      <w:numPr>
        <w:numId w:val="16"/>
      </w:numPr>
    </w:pPr>
  </w:style>
  <w:style w:type="numbering" w:customStyle="1" w:styleId="Estilo6">
    <w:name w:val="Estilo6"/>
    <w:uiPriority w:val="99"/>
    <w:rsid w:val="00741EAE"/>
    <w:pPr>
      <w:numPr>
        <w:numId w:val="17"/>
      </w:numPr>
    </w:pPr>
  </w:style>
  <w:style w:type="paragraph" w:customStyle="1" w:styleId="Ttulo4cn">
    <w:name w:val="Título 4c/n"/>
    <w:basedOn w:val="Ttulo3cn"/>
    <w:next w:val="Primerprrafo"/>
    <w:link w:val="Ttulo4cnCar"/>
    <w:autoRedefine/>
    <w:qFormat/>
    <w:rsid w:val="00C1181E"/>
    <w:pPr>
      <w:numPr>
        <w:ilvl w:val="3"/>
        <w:numId w:val="22"/>
      </w:numPr>
      <w:tabs>
        <w:tab w:val="clear" w:pos="709"/>
        <w:tab w:val="left" w:pos="1560"/>
      </w:tabs>
      <w:spacing w:before="360" w:after="0"/>
      <w:ind w:left="1417" w:hanging="680"/>
      <w:outlineLvl w:val="3"/>
    </w:pPr>
    <w:rPr>
      <w:b/>
      <w:iCs/>
      <w:sz w:val="24"/>
      <w:szCs w:val="18"/>
    </w:rPr>
  </w:style>
  <w:style w:type="character" w:customStyle="1" w:styleId="Ttulo4cnCar">
    <w:name w:val="Título 4c/n Car"/>
    <w:basedOn w:val="Estilo4Car"/>
    <w:link w:val="Ttulo4cn"/>
    <w:rsid w:val="00C1181E"/>
    <w:rPr>
      <w:rFonts w:ascii="Times New Roman" w:eastAsiaTheme="majorEastAsia" w:hAnsi="Times New Roman" w:cstheme="majorBidi"/>
      <w:b/>
      <w:bCs/>
      <w:i w:val="0"/>
      <w:iCs/>
      <w:color w:val="000000" w:themeColor="text1"/>
      <w:sz w:val="24"/>
      <w:szCs w:val="18"/>
      <w:lang w:val="es-ES" w:eastAsia="es-MX"/>
    </w:rPr>
  </w:style>
  <w:style w:type="paragraph" w:styleId="TDC9">
    <w:name w:val="toc 9"/>
    <w:basedOn w:val="Normal"/>
    <w:next w:val="Normal"/>
    <w:autoRedefine/>
    <w:uiPriority w:val="39"/>
    <w:semiHidden/>
    <w:unhideWhenUsed/>
    <w:rsid w:val="002F246D"/>
    <w:pPr>
      <w:spacing w:after="100"/>
      <w:ind w:left="1920"/>
    </w:pPr>
  </w:style>
  <w:style w:type="paragraph" w:customStyle="1" w:styleId="Subttulocartula">
    <w:name w:val="Subtítulo carátula"/>
    <w:basedOn w:val="Estilo2"/>
    <w:link w:val="SubttulocartulaCar"/>
    <w:qFormat/>
    <w:rsid w:val="00F56B6C"/>
  </w:style>
  <w:style w:type="paragraph" w:customStyle="1" w:styleId="Figura">
    <w:name w:val="Figura"/>
    <w:basedOn w:val="Normal"/>
    <w:link w:val="FiguraCar"/>
    <w:qFormat/>
    <w:rsid w:val="00B37BCE"/>
    <w:pPr>
      <w:spacing w:before="240"/>
      <w:jc w:val="center"/>
    </w:pPr>
    <w:rPr>
      <w:noProof/>
      <w:lang w:val="es-MX" w:eastAsia="es-MX"/>
    </w:rPr>
  </w:style>
  <w:style w:type="character" w:customStyle="1" w:styleId="SubttulocartulaCar">
    <w:name w:val="Subtítulo carátula Car"/>
    <w:basedOn w:val="Estilo2Car"/>
    <w:link w:val="Subttulocartula"/>
    <w:rsid w:val="00F56B6C"/>
    <w:rPr>
      <w:rFonts w:ascii="Times New Roman" w:hAnsi="Times New Roman"/>
      <w:b/>
      <w:sz w:val="36"/>
      <w:szCs w:val="36"/>
      <w:lang w:val="es-ES"/>
    </w:rPr>
  </w:style>
  <w:style w:type="paragraph" w:customStyle="1" w:styleId="ListaItal">
    <w:name w:val="Lista Ital"/>
    <w:basedOn w:val="Ttulo4cn"/>
    <w:link w:val="ListaItalCar"/>
    <w:rsid w:val="00EA630F"/>
    <w:pPr>
      <w:numPr>
        <w:ilvl w:val="0"/>
        <w:numId w:val="0"/>
      </w:numPr>
    </w:pPr>
  </w:style>
  <w:style w:type="character" w:customStyle="1" w:styleId="FiguraCar">
    <w:name w:val="Figura Car"/>
    <w:basedOn w:val="Fuentedeprrafopredeter"/>
    <w:link w:val="Figura"/>
    <w:rsid w:val="00B37BCE"/>
    <w:rPr>
      <w:rFonts w:ascii="Times New Roman" w:hAnsi="Times New Roman"/>
      <w:noProof/>
      <w:sz w:val="24"/>
      <w:lang w:eastAsia="es-MX"/>
    </w:rPr>
  </w:style>
  <w:style w:type="paragraph" w:styleId="ndice10">
    <w:name w:val="index 1"/>
    <w:basedOn w:val="Normal"/>
    <w:next w:val="Normal"/>
    <w:autoRedefine/>
    <w:uiPriority w:val="99"/>
    <w:unhideWhenUsed/>
    <w:rsid w:val="0023355D"/>
    <w:pPr>
      <w:ind w:left="240" w:hanging="240"/>
      <w:jc w:val="left"/>
    </w:pPr>
    <w:rPr>
      <w:rFonts w:asciiTheme="minorHAnsi" w:hAnsiTheme="minorHAnsi" w:cstheme="minorHAnsi"/>
      <w:sz w:val="20"/>
      <w:szCs w:val="20"/>
    </w:rPr>
  </w:style>
  <w:style w:type="character" w:customStyle="1" w:styleId="ListaItalCar">
    <w:name w:val="Lista Ital Car"/>
    <w:basedOn w:val="Ttulo4cnCar"/>
    <w:link w:val="ListaItal"/>
    <w:rsid w:val="00EA630F"/>
    <w:rPr>
      <w:rFonts w:ascii="Times New Roman" w:eastAsiaTheme="majorEastAsia" w:hAnsi="Times New Roman" w:cstheme="majorBidi"/>
      <w:b/>
      <w:bCs/>
      <w:i w:val="0"/>
      <w:iCs/>
      <w:color w:val="000000" w:themeColor="text1"/>
      <w:sz w:val="24"/>
      <w:szCs w:val="18"/>
      <w:lang w:val="es-ES" w:eastAsia="es-MX"/>
    </w:rPr>
  </w:style>
  <w:style w:type="paragraph" w:styleId="ndice20">
    <w:name w:val="index 2"/>
    <w:basedOn w:val="Normal"/>
    <w:next w:val="Normal"/>
    <w:autoRedefine/>
    <w:uiPriority w:val="99"/>
    <w:unhideWhenUsed/>
    <w:rsid w:val="0023355D"/>
    <w:pPr>
      <w:ind w:left="480" w:hanging="240"/>
      <w:jc w:val="left"/>
    </w:pPr>
    <w:rPr>
      <w:rFonts w:asciiTheme="minorHAnsi" w:hAnsiTheme="minorHAnsi" w:cstheme="minorHAnsi"/>
      <w:sz w:val="20"/>
      <w:szCs w:val="20"/>
    </w:rPr>
  </w:style>
  <w:style w:type="paragraph" w:styleId="ndice3">
    <w:name w:val="index 3"/>
    <w:basedOn w:val="Normal"/>
    <w:next w:val="Normal"/>
    <w:autoRedefine/>
    <w:uiPriority w:val="99"/>
    <w:unhideWhenUsed/>
    <w:rsid w:val="0023355D"/>
    <w:pPr>
      <w:ind w:left="720" w:hanging="240"/>
      <w:jc w:val="left"/>
    </w:pPr>
    <w:rPr>
      <w:rFonts w:asciiTheme="minorHAnsi" w:hAnsiTheme="minorHAnsi" w:cstheme="minorHAnsi"/>
      <w:sz w:val="20"/>
      <w:szCs w:val="20"/>
    </w:rPr>
  </w:style>
  <w:style w:type="paragraph" w:styleId="ndice4">
    <w:name w:val="index 4"/>
    <w:basedOn w:val="Normal"/>
    <w:next w:val="Normal"/>
    <w:autoRedefine/>
    <w:uiPriority w:val="99"/>
    <w:unhideWhenUsed/>
    <w:rsid w:val="0023355D"/>
    <w:pPr>
      <w:ind w:left="960" w:hanging="240"/>
      <w:jc w:val="left"/>
    </w:pPr>
    <w:rPr>
      <w:rFonts w:asciiTheme="minorHAnsi" w:hAnsiTheme="minorHAnsi" w:cstheme="minorHAnsi"/>
      <w:sz w:val="20"/>
      <w:szCs w:val="20"/>
    </w:rPr>
  </w:style>
  <w:style w:type="paragraph" w:styleId="ndice5">
    <w:name w:val="index 5"/>
    <w:basedOn w:val="Normal"/>
    <w:next w:val="Normal"/>
    <w:autoRedefine/>
    <w:uiPriority w:val="99"/>
    <w:unhideWhenUsed/>
    <w:rsid w:val="0023355D"/>
    <w:pPr>
      <w:ind w:left="1200" w:hanging="240"/>
      <w:jc w:val="left"/>
    </w:pPr>
    <w:rPr>
      <w:rFonts w:asciiTheme="minorHAnsi" w:hAnsiTheme="minorHAnsi" w:cstheme="minorHAnsi"/>
      <w:sz w:val="20"/>
      <w:szCs w:val="20"/>
    </w:rPr>
  </w:style>
  <w:style w:type="paragraph" w:styleId="ndice6">
    <w:name w:val="index 6"/>
    <w:basedOn w:val="Normal"/>
    <w:next w:val="Normal"/>
    <w:autoRedefine/>
    <w:uiPriority w:val="99"/>
    <w:unhideWhenUsed/>
    <w:rsid w:val="0023355D"/>
    <w:pPr>
      <w:ind w:left="1440" w:hanging="240"/>
      <w:jc w:val="left"/>
    </w:pPr>
    <w:rPr>
      <w:rFonts w:asciiTheme="minorHAnsi" w:hAnsiTheme="minorHAnsi" w:cstheme="minorHAnsi"/>
      <w:sz w:val="20"/>
      <w:szCs w:val="20"/>
    </w:rPr>
  </w:style>
  <w:style w:type="paragraph" w:styleId="ndice7">
    <w:name w:val="index 7"/>
    <w:basedOn w:val="Normal"/>
    <w:next w:val="Normal"/>
    <w:autoRedefine/>
    <w:uiPriority w:val="99"/>
    <w:unhideWhenUsed/>
    <w:rsid w:val="0023355D"/>
    <w:pPr>
      <w:ind w:left="1680" w:hanging="240"/>
      <w:jc w:val="left"/>
    </w:pPr>
    <w:rPr>
      <w:rFonts w:asciiTheme="minorHAnsi" w:hAnsiTheme="minorHAnsi" w:cstheme="minorHAnsi"/>
      <w:sz w:val="20"/>
      <w:szCs w:val="20"/>
    </w:rPr>
  </w:style>
  <w:style w:type="paragraph" w:styleId="ndice8">
    <w:name w:val="index 8"/>
    <w:basedOn w:val="Normal"/>
    <w:next w:val="Normal"/>
    <w:autoRedefine/>
    <w:uiPriority w:val="99"/>
    <w:unhideWhenUsed/>
    <w:rsid w:val="0023355D"/>
    <w:pPr>
      <w:ind w:left="1920" w:hanging="240"/>
      <w:jc w:val="left"/>
    </w:pPr>
    <w:rPr>
      <w:rFonts w:asciiTheme="minorHAnsi" w:hAnsiTheme="minorHAnsi" w:cstheme="minorHAnsi"/>
      <w:sz w:val="20"/>
      <w:szCs w:val="20"/>
    </w:rPr>
  </w:style>
  <w:style w:type="paragraph" w:styleId="ndice9">
    <w:name w:val="index 9"/>
    <w:basedOn w:val="Normal"/>
    <w:next w:val="Normal"/>
    <w:autoRedefine/>
    <w:uiPriority w:val="99"/>
    <w:unhideWhenUsed/>
    <w:rsid w:val="0023355D"/>
    <w:pPr>
      <w:ind w:left="2160" w:hanging="240"/>
      <w:jc w:val="left"/>
    </w:pPr>
    <w:rPr>
      <w:rFonts w:asciiTheme="minorHAnsi" w:hAnsiTheme="minorHAnsi" w:cstheme="minorHAnsi"/>
      <w:sz w:val="20"/>
      <w:szCs w:val="20"/>
    </w:rPr>
  </w:style>
  <w:style w:type="paragraph" w:styleId="Ttulodendice">
    <w:name w:val="index heading"/>
    <w:basedOn w:val="Normal"/>
    <w:next w:val="ndice10"/>
    <w:uiPriority w:val="99"/>
    <w:unhideWhenUsed/>
    <w:rsid w:val="0023355D"/>
    <w:pPr>
      <w:spacing w:before="120" w:after="120"/>
      <w:jc w:val="left"/>
    </w:pPr>
    <w:rPr>
      <w:rFonts w:asciiTheme="minorHAnsi" w:hAnsiTheme="minorHAnsi" w:cstheme="minorHAnsi"/>
      <w:b/>
      <w:bCs/>
      <w:i/>
      <w:iCs/>
      <w:sz w:val="20"/>
      <w:szCs w:val="20"/>
    </w:rPr>
  </w:style>
  <w:style w:type="paragraph" w:styleId="TDC7">
    <w:name w:val="toc 7"/>
    <w:basedOn w:val="Normal"/>
    <w:next w:val="Normal"/>
    <w:autoRedefine/>
    <w:uiPriority w:val="39"/>
    <w:semiHidden/>
    <w:unhideWhenUsed/>
    <w:rsid w:val="009E3B97"/>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515">
      <w:bodyDiv w:val="1"/>
      <w:marLeft w:val="0"/>
      <w:marRight w:val="0"/>
      <w:marTop w:val="0"/>
      <w:marBottom w:val="0"/>
      <w:divBdr>
        <w:top w:val="none" w:sz="0" w:space="0" w:color="auto"/>
        <w:left w:val="none" w:sz="0" w:space="0" w:color="auto"/>
        <w:bottom w:val="none" w:sz="0" w:space="0" w:color="auto"/>
        <w:right w:val="none" w:sz="0" w:space="0" w:color="auto"/>
      </w:divBdr>
    </w:div>
    <w:div w:id="108863255">
      <w:bodyDiv w:val="1"/>
      <w:marLeft w:val="0"/>
      <w:marRight w:val="0"/>
      <w:marTop w:val="0"/>
      <w:marBottom w:val="0"/>
      <w:divBdr>
        <w:top w:val="none" w:sz="0" w:space="0" w:color="auto"/>
        <w:left w:val="none" w:sz="0" w:space="0" w:color="auto"/>
        <w:bottom w:val="none" w:sz="0" w:space="0" w:color="auto"/>
        <w:right w:val="none" w:sz="0" w:space="0" w:color="auto"/>
      </w:divBdr>
    </w:div>
    <w:div w:id="121312614">
      <w:bodyDiv w:val="1"/>
      <w:marLeft w:val="0"/>
      <w:marRight w:val="0"/>
      <w:marTop w:val="0"/>
      <w:marBottom w:val="0"/>
      <w:divBdr>
        <w:top w:val="none" w:sz="0" w:space="0" w:color="auto"/>
        <w:left w:val="none" w:sz="0" w:space="0" w:color="auto"/>
        <w:bottom w:val="none" w:sz="0" w:space="0" w:color="auto"/>
        <w:right w:val="none" w:sz="0" w:space="0" w:color="auto"/>
      </w:divBdr>
    </w:div>
    <w:div w:id="122509009">
      <w:bodyDiv w:val="1"/>
      <w:marLeft w:val="0"/>
      <w:marRight w:val="0"/>
      <w:marTop w:val="0"/>
      <w:marBottom w:val="0"/>
      <w:divBdr>
        <w:top w:val="none" w:sz="0" w:space="0" w:color="auto"/>
        <w:left w:val="none" w:sz="0" w:space="0" w:color="auto"/>
        <w:bottom w:val="none" w:sz="0" w:space="0" w:color="auto"/>
        <w:right w:val="none" w:sz="0" w:space="0" w:color="auto"/>
      </w:divBdr>
    </w:div>
    <w:div w:id="147524286">
      <w:bodyDiv w:val="1"/>
      <w:marLeft w:val="0"/>
      <w:marRight w:val="0"/>
      <w:marTop w:val="0"/>
      <w:marBottom w:val="0"/>
      <w:divBdr>
        <w:top w:val="none" w:sz="0" w:space="0" w:color="auto"/>
        <w:left w:val="none" w:sz="0" w:space="0" w:color="auto"/>
        <w:bottom w:val="none" w:sz="0" w:space="0" w:color="auto"/>
        <w:right w:val="none" w:sz="0" w:space="0" w:color="auto"/>
      </w:divBdr>
    </w:div>
    <w:div w:id="151412369">
      <w:bodyDiv w:val="1"/>
      <w:marLeft w:val="0"/>
      <w:marRight w:val="0"/>
      <w:marTop w:val="0"/>
      <w:marBottom w:val="0"/>
      <w:divBdr>
        <w:top w:val="none" w:sz="0" w:space="0" w:color="auto"/>
        <w:left w:val="none" w:sz="0" w:space="0" w:color="auto"/>
        <w:bottom w:val="none" w:sz="0" w:space="0" w:color="auto"/>
        <w:right w:val="none" w:sz="0" w:space="0" w:color="auto"/>
      </w:divBdr>
    </w:div>
    <w:div w:id="206453443">
      <w:bodyDiv w:val="1"/>
      <w:marLeft w:val="0"/>
      <w:marRight w:val="0"/>
      <w:marTop w:val="0"/>
      <w:marBottom w:val="0"/>
      <w:divBdr>
        <w:top w:val="none" w:sz="0" w:space="0" w:color="auto"/>
        <w:left w:val="none" w:sz="0" w:space="0" w:color="auto"/>
        <w:bottom w:val="none" w:sz="0" w:space="0" w:color="auto"/>
        <w:right w:val="none" w:sz="0" w:space="0" w:color="auto"/>
      </w:divBdr>
    </w:div>
    <w:div w:id="224024242">
      <w:bodyDiv w:val="1"/>
      <w:marLeft w:val="0"/>
      <w:marRight w:val="0"/>
      <w:marTop w:val="0"/>
      <w:marBottom w:val="0"/>
      <w:divBdr>
        <w:top w:val="none" w:sz="0" w:space="0" w:color="auto"/>
        <w:left w:val="none" w:sz="0" w:space="0" w:color="auto"/>
        <w:bottom w:val="none" w:sz="0" w:space="0" w:color="auto"/>
        <w:right w:val="none" w:sz="0" w:space="0" w:color="auto"/>
      </w:divBdr>
    </w:div>
    <w:div w:id="234820146">
      <w:bodyDiv w:val="1"/>
      <w:marLeft w:val="0"/>
      <w:marRight w:val="0"/>
      <w:marTop w:val="0"/>
      <w:marBottom w:val="0"/>
      <w:divBdr>
        <w:top w:val="none" w:sz="0" w:space="0" w:color="auto"/>
        <w:left w:val="none" w:sz="0" w:space="0" w:color="auto"/>
        <w:bottom w:val="none" w:sz="0" w:space="0" w:color="auto"/>
        <w:right w:val="none" w:sz="0" w:space="0" w:color="auto"/>
      </w:divBdr>
    </w:div>
    <w:div w:id="308630867">
      <w:bodyDiv w:val="1"/>
      <w:marLeft w:val="0"/>
      <w:marRight w:val="0"/>
      <w:marTop w:val="0"/>
      <w:marBottom w:val="0"/>
      <w:divBdr>
        <w:top w:val="none" w:sz="0" w:space="0" w:color="auto"/>
        <w:left w:val="none" w:sz="0" w:space="0" w:color="auto"/>
        <w:bottom w:val="none" w:sz="0" w:space="0" w:color="auto"/>
        <w:right w:val="none" w:sz="0" w:space="0" w:color="auto"/>
      </w:divBdr>
    </w:div>
    <w:div w:id="313992858">
      <w:bodyDiv w:val="1"/>
      <w:marLeft w:val="0"/>
      <w:marRight w:val="0"/>
      <w:marTop w:val="0"/>
      <w:marBottom w:val="0"/>
      <w:divBdr>
        <w:top w:val="none" w:sz="0" w:space="0" w:color="auto"/>
        <w:left w:val="none" w:sz="0" w:space="0" w:color="auto"/>
        <w:bottom w:val="none" w:sz="0" w:space="0" w:color="auto"/>
        <w:right w:val="none" w:sz="0" w:space="0" w:color="auto"/>
      </w:divBdr>
    </w:div>
    <w:div w:id="372655251">
      <w:bodyDiv w:val="1"/>
      <w:marLeft w:val="0"/>
      <w:marRight w:val="0"/>
      <w:marTop w:val="0"/>
      <w:marBottom w:val="0"/>
      <w:divBdr>
        <w:top w:val="none" w:sz="0" w:space="0" w:color="auto"/>
        <w:left w:val="none" w:sz="0" w:space="0" w:color="auto"/>
        <w:bottom w:val="none" w:sz="0" w:space="0" w:color="auto"/>
        <w:right w:val="none" w:sz="0" w:space="0" w:color="auto"/>
      </w:divBdr>
    </w:div>
    <w:div w:id="386104689">
      <w:bodyDiv w:val="1"/>
      <w:marLeft w:val="0"/>
      <w:marRight w:val="0"/>
      <w:marTop w:val="0"/>
      <w:marBottom w:val="0"/>
      <w:divBdr>
        <w:top w:val="none" w:sz="0" w:space="0" w:color="auto"/>
        <w:left w:val="none" w:sz="0" w:space="0" w:color="auto"/>
        <w:bottom w:val="none" w:sz="0" w:space="0" w:color="auto"/>
        <w:right w:val="none" w:sz="0" w:space="0" w:color="auto"/>
      </w:divBdr>
    </w:div>
    <w:div w:id="428624767">
      <w:bodyDiv w:val="1"/>
      <w:marLeft w:val="0"/>
      <w:marRight w:val="0"/>
      <w:marTop w:val="0"/>
      <w:marBottom w:val="0"/>
      <w:divBdr>
        <w:top w:val="none" w:sz="0" w:space="0" w:color="auto"/>
        <w:left w:val="none" w:sz="0" w:space="0" w:color="auto"/>
        <w:bottom w:val="none" w:sz="0" w:space="0" w:color="auto"/>
        <w:right w:val="none" w:sz="0" w:space="0" w:color="auto"/>
      </w:divBdr>
    </w:div>
    <w:div w:id="467821300">
      <w:bodyDiv w:val="1"/>
      <w:marLeft w:val="0"/>
      <w:marRight w:val="0"/>
      <w:marTop w:val="0"/>
      <w:marBottom w:val="0"/>
      <w:divBdr>
        <w:top w:val="none" w:sz="0" w:space="0" w:color="auto"/>
        <w:left w:val="none" w:sz="0" w:space="0" w:color="auto"/>
        <w:bottom w:val="none" w:sz="0" w:space="0" w:color="auto"/>
        <w:right w:val="none" w:sz="0" w:space="0" w:color="auto"/>
      </w:divBdr>
    </w:div>
    <w:div w:id="485897752">
      <w:bodyDiv w:val="1"/>
      <w:marLeft w:val="0"/>
      <w:marRight w:val="0"/>
      <w:marTop w:val="0"/>
      <w:marBottom w:val="0"/>
      <w:divBdr>
        <w:top w:val="none" w:sz="0" w:space="0" w:color="auto"/>
        <w:left w:val="none" w:sz="0" w:space="0" w:color="auto"/>
        <w:bottom w:val="none" w:sz="0" w:space="0" w:color="auto"/>
        <w:right w:val="none" w:sz="0" w:space="0" w:color="auto"/>
      </w:divBdr>
    </w:div>
    <w:div w:id="488330664">
      <w:bodyDiv w:val="1"/>
      <w:marLeft w:val="0"/>
      <w:marRight w:val="0"/>
      <w:marTop w:val="0"/>
      <w:marBottom w:val="0"/>
      <w:divBdr>
        <w:top w:val="none" w:sz="0" w:space="0" w:color="auto"/>
        <w:left w:val="none" w:sz="0" w:space="0" w:color="auto"/>
        <w:bottom w:val="none" w:sz="0" w:space="0" w:color="auto"/>
        <w:right w:val="none" w:sz="0" w:space="0" w:color="auto"/>
      </w:divBdr>
    </w:div>
    <w:div w:id="501550583">
      <w:bodyDiv w:val="1"/>
      <w:marLeft w:val="0"/>
      <w:marRight w:val="0"/>
      <w:marTop w:val="0"/>
      <w:marBottom w:val="0"/>
      <w:divBdr>
        <w:top w:val="none" w:sz="0" w:space="0" w:color="auto"/>
        <w:left w:val="none" w:sz="0" w:space="0" w:color="auto"/>
        <w:bottom w:val="none" w:sz="0" w:space="0" w:color="auto"/>
        <w:right w:val="none" w:sz="0" w:space="0" w:color="auto"/>
      </w:divBdr>
    </w:div>
    <w:div w:id="562641398">
      <w:bodyDiv w:val="1"/>
      <w:marLeft w:val="0"/>
      <w:marRight w:val="0"/>
      <w:marTop w:val="0"/>
      <w:marBottom w:val="0"/>
      <w:divBdr>
        <w:top w:val="none" w:sz="0" w:space="0" w:color="auto"/>
        <w:left w:val="none" w:sz="0" w:space="0" w:color="auto"/>
        <w:bottom w:val="none" w:sz="0" w:space="0" w:color="auto"/>
        <w:right w:val="none" w:sz="0" w:space="0" w:color="auto"/>
      </w:divBdr>
    </w:div>
    <w:div w:id="622542739">
      <w:bodyDiv w:val="1"/>
      <w:marLeft w:val="0"/>
      <w:marRight w:val="0"/>
      <w:marTop w:val="0"/>
      <w:marBottom w:val="0"/>
      <w:divBdr>
        <w:top w:val="none" w:sz="0" w:space="0" w:color="auto"/>
        <w:left w:val="none" w:sz="0" w:space="0" w:color="auto"/>
        <w:bottom w:val="none" w:sz="0" w:space="0" w:color="auto"/>
        <w:right w:val="none" w:sz="0" w:space="0" w:color="auto"/>
      </w:divBdr>
    </w:div>
    <w:div w:id="668019449">
      <w:bodyDiv w:val="1"/>
      <w:marLeft w:val="0"/>
      <w:marRight w:val="0"/>
      <w:marTop w:val="0"/>
      <w:marBottom w:val="0"/>
      <w:divBdr>
        <w:top w:val="none" w:sz="0" w:space="0" w:color="auto"/>
        <w:left w:val="none" w:sz="0" w:space="0" w:color="auto"/>
        <w:bottom w:val="none" w:sz="0" w:space="0" w:color="auto"/>
        <w:right w:val="none" w:sz="0" w:space="0" w:color="auto"/>
      </w:divBdr>
      <w:divsChild>
        <w:div w:id="1701315682">
          <w:marLeft w:val="0"/>
          <w:marRight w:val="0"/>
          <w:marTop w:val="0"/>
          <w:marBottom w:val="0"/>
          <w:divBdr>
            <w:top w:val="none" w:sz="0" w:space="0" w:color="auto"/>
            <w:left w:val="none" w:sz="0" w:space="0" w:color="auto"/>
            <w:bottom w:val="none" w:sz="0" w:space="0" w:color="auto"/>
            <w:right w:val="none" w:sz="0" w:space="0" w:color="auto"/>
          </w:divBdr>
        </w:div>
        <w:div w:id="949504971">
          <w:marLeft w:val="0"/>
          <w:marRight w:val="0"/>
          <w:marTop w:val="0"/>
          <w:marBottom w:val="0"/>
          <w:divBdr>
            <w:top w:val="none" w:sz="0" w:space="0" w:color="auto"/>
            <w:left w:val="none" w:sz="0" w:space="0" w:color="auto"/>
            <w:bottom w:val="none" w:sz="0" w:space="0" w:color="auto"/>
            <w:right w:val="none" w:sz="0" w:space="0" w:color="auto"/>
          </w:divBdr>
        </w:div>
        <w:div w:id="1472282252">
          <w:marLeft w:val="0"/>
          <w:marRight w:val="0"/>
          <w:marTop w:val="0"/>
          <w:marBottom w:val="0"/>
          <w:divBdr>
            <w:top w:val="none" w:sz="0" w:space="0" w:color="auto"/>
            <w:left w:val="none" w:sz="0" w:space="0" w:color="auto"/>
            <w:bottom w:val="none" w:sz="0" w:space="0" w:color="auto"/>
            <w:right w:val="none" w:sz="0" w:space="0" w:color="auto"/>
          </w:divBdr>
        </w:div>
      </w:divsChild>
    </w:div>
    <w:div w:id="675688425">
      <w:bodyDiv w:val="1"/>
      <w:marLeft w:val="0"/>
      <w:marRight w:val="0"/>
      <w:marTop w:val="0"/>
      <w:marBottom w:val="0"/>
      <w:divBdr>
        <w:top w:val="none" w:sz="0" w:space="0" w:color="auto"/>
        <w:left w:val="none" w:sz="0" w:space="0" w:color="auto"/>
        <w:bottom w:val="none" w:sz="0" w:space="0" w:color="auto"/>
        <w:right w:val="none" w:sz="0" w:space="0" w:color="auto"/>
      </w:divBdr>
    </w:div>
    <w:div w:id="745300578">
      <w:bodyDiv w:val="1"/>
      <w:marLeft w:val="0"/>
      <w:marRight w:val="0"/>
      <w:marTop w:val="0"/>
      <w:marBottom w:val="0"/>
      <w:divBdr>
        <w:top w:val="none" w:sz="0" w:space="0" w:color="auto"/>
        <w:left w:val="none" w:sz="0" w:space="0" w:color="auto"/>
        <w:bottom w:val="none" w:sz="0" w:space="0" w:color="auto"/>
        <w:right w:val="none" w:sz="0" w:space="0" w:color="auto"/>
      </w:divBdr>
    </w:div>
    <w:div w:id="758526405">
      <w:bodyDiv w:val="1"/>
      <w:marLeft w:val="0"/>
      <w:marRight w:val="0"/>
      <w:marTop w:val="0"/>
      <w:marBottom w:val="0"/>
      <w:divBdr>
        <w:top w:val="none" w:sz="0" w:space="0" w:color="auto"/>
        <w:left w:val="none" w:sz="0" w:space="0" w:color="auto"/>
        <w:bottom w:val="none" w:sz="0" w:space="0" w:color="auto"/>
        <w:right w:val="none" w:sz="0" w:space="0" w:color="auto"/>
      </w:divBdr>
    </w:div>
    <w:div w:id="802426819">
      <w:bodyDiv w:val="1"/>
      <w:marLeft w:val="0"/>
      <w:marRight w:val="0"/>
      <w:marTop w:val="0"/>
      <w:marBottom w:val="0"/>
      <w:divBdr>
        <w:top w:val="none" w:sz="0" w:space="0" w:color="auto"/>
        <w:left w:val="none" w:sz="0" w:space="0" w:color="auto"/>
        <w:bottom w:val="none" w:sz="0" w:space="0" w:color="auto"/>
        <w:right w:val="none" w:sz="0" w:space="0" w:color="auto"/>
      </w:divBdr>
    </w:div>
    <w:div w:id="830636007">
      <w:bodyDiv w:val="1"/>
      <w:marLeft w:val="0"/>
      <w:marRight w:val="0"/>
      <w:marTop w:val="0"/>
      <w:marBottom w:val="0"/>
      <w:divBdr>
        <w:top w:val="none" w:sz="0" w:space="0" w:color="auto"/>
        <w:left w:val="none" w:sz="0" w:space="0" w:color="auto"/>
        <w:bottom w:val="none" w:sz="0" w:space="0" w:color="auto"/>
        <w:right w:val="none" w:sz="0" w:space="0" w:color="auto"/>
      </w:divBdr>
    </w:div>
    <w:div w:id="836195273">
      <w:bodyDiv w:val="1"/>
      <w:marLeft w:val="0"/>
      <w:marRight w:val="0"/>
      <w:marTop w:val="0"/>
      <w:marBottom w:val="0"/>
      <w:divBdr>
        <w:top w:val="none" w:sz="0" w:space="0" w:color="auto"/>
        <w:left w:val="none" w:sz="0" w:space="0" w:color="auto"/>
        <w:bottom w:val="none" w:sz="0" w:space="0" w:color="auto"/>
        <w:right w:val="none" w:sz="0" w:space="0" w:color="auto"/>
      </w:divBdr>
    </w:div>
    <w:div w:id="852842652">
      <w:bodyDiv w:val="1"/>
      <w:marLeft w:val="0"/>
      <w:marRight w:val="0"/>
      <w:marTop w:val="0"/>
      <w:marBottom w:val="0"/>
      <w:divBdr>
        <w:top w:val="none" w:sz="0" w:space="0" w:color="auto"/>
        <w:left w:val="none" w:sz="0" w:space="0" w:color="auto"/>
        <w:bottom w:val="none" w:sz="0" w:space="0" w:color="auto"/>
        <w:right w:val="none" w:sz="0" w:space="0" w:color="auto"/>
      </w:divBdr>
    </w:div>
    <w:div w:id="856621810">
      <w:bodyDiv w:val="1"/>
      <w:marLeft w:val="0"/>
      <w:marRight w:val="0"/>
      <w:marTop w:val="0"/>
      <w:marBottom w:val="0"/>
      <w:divBdr>
        <w:top w:val="none" w:sz="0" w:space="0" w:color="auto"/>
        <w:left w:val="none" w:sz="0" w:space="0" w:color="auto"/>
        <w:bottom w:val="none" w:sz="0" w:space="0" w:color="auto"/>
        <w:right w:val="none" w:sz="0" w:space="0" w:color="auto"/>
      </w:divBdr>
    </w:div>
    <w:div w:id="862942440">
      <w:bodyDiv w:val="1"/>
      <w:marLeft w:val="0"/>
      <w:marRight w:val="0"/>
      <w:marTop w:val="0"/>
      <w:marBottom w:val="0"/>
      <w:divBdr>
        <w:top w:val="none" w:sz="0" w:space="0" w:color="auto"/>
        <w:left w:val="none" w:sz="0" w:space="0" w:color="auto"/>
        <w:bottom w:val="none" w:sz="0" w:space="0" w:color="auto"/>
        <w:right w:val="none" w:sz="0" w:space="0" w:color="auto"/>
      </w:divBdr>
    </w:div>
    <w:div w:id="879127430">
      <w:bodyDiv w:val="1"/>
      <w:marLeft w:val="0"/>
      <w:marRight w:val="0"/>
      <w:marTop w:val="0"/>
      <w:marBottom w:val="0"/>
      <w:divBdr>
        <w:top w:val="none" w:sz="0" w:space="0" w:color="auto"/>
        <w:left w:val="none" w:sz="0" w:space="0" w:color="auto"/>
        <w:bottom w:val="none" w:sz="0" w:space="0" w:color="auto"/>
        <w:right w:val="none" w:sz="0" w:space="0" w:color="auto"/>
      </w:divBdr>
    </w:div>
    <w:div w:id="892273519">
      <w:bodyDiv w:val="1"/>
      <w:marLeft w:val="0"/>
      <w:marRight w:val="0"/>
      <w:marTop w:val="0"/>
      <w:marBottom w:val="0"/>
      <w:divBdr>
        <w:top w:val="none" w:sz="0" w:space="0" w:color="auto"/>
        <w:left w:val="none" w:sz="0" w:space="0" w:color="auto"/>
        <w:bottom w:val="none" w:sz="0" w:space="0" w:color="auto"/>
        <w:right w:val="none" w:sz="0" w:space="0" w:color="auto"/>
      </w:divBdr>
    </w:div>
    <w:div w:id="942766330">
      <w:bodyDiv w:val="1"/>
      <w:marLeft w:val="0"/>
      <w:marRight w:val="0"/>
      <w:marTop w:val="0"/>
      <w:marBottom w:val="0"/>
      <w:divBdr>
        <w:top w:val="none" w:sz="0" w:space="0" w:color="auto"/>
        <w:left w:val="none" w:sz="0" w:space="0" w:color="auto"/>
        <w:bottom w:val="none" w:sz="0" w:space="0" w:color="auto"/>
        <w:right w:val="none" w:sz="0" w:space="0" w:color="auto"/>
      </w:divBdr>
    </w:div>
    <w:div w:id="981884297">
      <w:bodyDiv w:val="1"/>
      <w:marLeft w:val="0"/>
      <w:marRight w:val="0"/>
      <w:marTop w:val="0"/>
      <w:marBottom w:val="0"/>
      <w:divBdr>
        <w:top w:val="none" w:sz="0" w:space="0" w:color="auto"/>
        <w:left w:val="none" w:sz="0" w:space="0" w:color="auto"/>
        <w:bottom w:val="none" w:sz="0" w:space="0" w:color="auto"/>
        <w:right w:val="none" w:sz="0" w:space="0" w:color="auto"/>
      </w:divBdr>
    </w:div>
    <w:div w:id="1024668482">
      <w:bodyDiv w:val="1"/>
      <w:marLeft w:val="0"/>
      <w:marRight w:val="0"/>
      <w:marTop w:val="0"/>
      <w:marBottom w:val="0"/>
      <w:divBdr>
        <w:top w:val="none" w:sz="0" w:space="0" w:color="auto"/>
        <w:left w:val="none" w:sz="0" w:space="0" w:color="auto"/>
        <w:bottom w:val="none" w:sz="0" w:space="0" w:color="auto"/>
        <w:right w:val="none" w:sz="0" w:space="0" w:color="auto"/>
      </w:divBdr>
    </w:div>
    <w:div w:id="1030381325">
      <w:bodyDiv w:val="1"/>
      <w:marLeft w:val="0"/>
      <w:marRight w:val="0"/>
      <w:marTop w:val="0"/>
      <w:marBottom w:val="0"/>
      <w:divBdr>
        <w:top w:val="none" w:sz="0" w:space="0" w:color="auto"/>
        <w:left w:val="none" w:sz="0" w:space="0" w:color="auto"/>
        <w:bottom w:val="none" w:sz="0" w:space="0" w:color="auto"/>
        <w:right w:val="none" w:sz="0" w:space="0" w:color="auto"/>
      </w:divBdr>
    </w:div>
    <w:div w:id="1043138911">
      <w:bodyDiv w:val="1"/>
      <w:marLeft w:val="0"/>
      <w:marRight w:val="0"/>
      <w:marTop w:val="0"/>
      <w:marBottom w:val="0"/>
      <w:divBdr>
        <w:top w:val="none" w:sz="0" w:space="0" w:color="auto"/>
        <w:left w:val="none" w:sz="0" w:space="0" w:color="auto"/>
        <w:bottom w:val="none" w:sz="0" w:space="0" w:color="auto"/>
        <w:right w:val="none" w:sz="0" w:space="0" w:color="auto"/>
      </w:divBdr>
    </w:div>
    <w:div w:id="1044331745">
      <w:bodyDiv w:val="1"/>
      <w:marLeft w:val="0"/>
      <w:marRight w:val="0"/>
      <w:marTop w:val="0"/>
      <w:marBottom w:val="0"/>
      <w:divBdr>
        <w:top w:val="none" w:sz="0" w:space="0" w:color="auto"/>
        <w:left w:val="none" w:sz="0" w:space="0" w:color="auto"/>
        <w:bottom w:val="none" w:sz="0" w:space="0" w:color="auto"/>
        <w:right w:val="none" w:sz="0" w:space="0" w:color="auto"/>
      </w:divBdr>
    </w:div>
    <w:div w:id="1050349935">
      <w:bodyDiv w:val="1"/>
      <w:marLeft w:val="0"/>
      <w:marRight w:val="0"/>
      <w:marTop w:val="0"/>
      <w:marBottom w:val="0"/>
      <w:divBdr>
        <w:top w:val="none" w:sz="0" w:space="0" w:color="auto"/>
        <w:left w:val="none" w:sz="0" w:space="0" w:color="auto"/>
        <w:bottom w:val="none" w:sz="0" w:space="0" w:color="auto"/>
        <w:right w:val="none" w:sz="0" w:space="0" w:color="auto"/>
      </w:divBdr>
    </w:div>
    <w:div w:id="1062679548">
      <w:bodyDiv w:val="1"/>
      <w:marLeft w:val="0"/>
      <w:marRight w:val="0"/>
      <w:marTop w:val="0"/>
      <w:marBottom w:val="0"/>
      <w:divBdr>
        <w:top w:val="none" w:sz="0" w:space="0" w:color="auto"/>
        <w:left w:val="none" w:sz="0" w:space="0" w:color="auto"/>
        <w:bottom w:val="none" w:sz="0" w:space="0" w:color="auto"/>
        <w:right w:val="none" w:sz="0" w:space="0" w:color="auto"/>
      </w:divBdr>
    </w:div>
    <w:div w:id="1064987881">
      <w:bodyDiv w:val="1"/>
      <w:marLeft w:val="0"/>
      <w:marRight w:val="0"/>
      <w:marTop w:val="0"/>
      <w:marBottom w:val="0"/>
      <w:divBdr>
        <w:top w:val="none" w:sz="0" w:space="0" w:color="auto"/>
        <w:left w:val="none" w:sz="0" w:space="0" w:color="auto"/>
        <w:bottom w:val="none" w:sz="0" w:space="0" w:color="auto"/>
        <w:right w:val="none" w:sz="0" w:space="0" w:color="auto"/>
      </w:divBdr>
    </w:div>
    <w:div w:id="1086265298">
      <w:bodyDiv w:val="1"/>
      <w:marLeft w:val="0"/>
      <w:marRight w:val="0"/>
      <w:marTop w:val="0"/>
      <w:marBottom w:val="0"/>
      <w:divBdr>
        <w:top w:val="none" w:sz="0" w:space="0" w:color="auto"/>
        <w:left w:val="none" w:sz="0" w:space="0" w:color="auto"/>
        <w:bottom w:val="none" w:sz="0" w:space="0" w:color="auto"/>
        <w:right w:val="none" w:sz="0" w:space="0" w:color="auto"/>
      </w:divBdr>
    </w:div>
    <w:div w:id="1101947376">
      <w:bodyDiv w:val="1"/>
      <w:marLeft w:val="0"/>
      <w:marRight w:val="0"/>
      <w:marTop w:val="0"/>
      <w:marBottom w:val="0"/>
      <w:divBdr>
        <w:top w:val="none" w:sz="0" w:space="0" w:color="auto"/>
        <w:left w:val="none" w:sz="0" w:space="0" w:color="auto"/>
        <w:bottom w:val="none" w:sz="0" w:space="0" w:color="auto"/>
        <w:right w:val="none" w:sz="0" w:space="0" w:color="auto"/>
      </w:divBdr>
    </w:div>
    <w:div w:id="1103384574">
      <w:bodyDiv w:val="1"/>
      <w:marLeft w:val="0"/>
      <w:marRight w:val="0"/>
      <w:marTop w:val="0"/>
      <w:marBottom w:val="0"/>
      <w:divBdr>
        <w:top w:val="none" w:sz="0" w:space="0" w:color="auto"/>
        <w:left w:val="none" w:sz="0" w:space="0" w:color="auto"/>
        <w:bottom w:val="none" w:sz="0" w:space="0" w:color="auto"/>
        <w:right w:val="none" w:sz="0" w:space="0" w:color="auto"/>
      </w:divBdr>
    </w:div>
    <w:div w:id="1163202965">
      <w:bodyDiv w:val="1"/>
      <w:marLeft w:val="0"/>
      <w:marRight w:val="0"/>
      <w:marTop w:val="0"/>
      <w:marBottom w:val="0"/>
      <w:divBdr>
        <w:top w:val="none" w:sz="0" w:space="0" w:color="auto"/>
        <w:left w:val="none" w:sz="0" w:space="0" w:color="auto"/>
        <w:bottom w:val="none" w:sz="0" w:space="0" w:color="auto"/>
        <w:right w:val="none" w:sz="0" w:space="0" w:color="auto"/>
      </w:divBdr>
    </w:div>
    <w:div w:id="1234706224">
      <w:bodyDiv w:val="1"/>
      <w:marLeft w:val="0"/>
      <w:marRight w:val="0"/>
      <w:marTop w:val="0"/>
      <w:marBottom w:val="0"/>
      <w:divBdr>
        <w:top w:val="none" w:sz="0" w:space="0" w:color="auto"/>
        <w:left w:val="none" w:sz="0" w:space="0" w:color="auto"/>
        <w:bottom w:val="none" w:sz="0" w:space="0" w:color="auto"/>
        <w:right w:val="none" w:sz="0" w:space="0" w:color="auto"/>
      </w:divBdr>
    </w:div>
    <w:div w:id="1240484647">
      <w:bodyDiv w:val="1"/>
      <w:marLeft w:val="0"/>
      <w:marRight w:val="0"/>
      <w:marTop w:val="0"/>
      <w:marBottom w:val="0"/>
      <w:divBdr>
        <w:top w:val="none" w:sz="0" w:space="0" w:color="auto"/>
        <w:left w:val="none" w:sz="0" w:space="0" w:color="auto"/>
        <w:bottom w:val="none" w:sz="0" w:space="0" w:color="auto"/>
        <w:right w:val="none" w:sz="0" w:space="0" w:color="auto"/>
      </w:divBdr>
    </w:div>
    <w:div w:id="1260019153">
      <w:bodyDiv w:val="1"/>
      <w:marLeft w:val="0"/>
      <w:marRight w:val="0"/>
      <w:marTop w:val="0"/>
      <w:marBottom w:val="0"/>
      <w:divBdr>
        <w:top w:val="none" w:sz="0" w:space="0" w:color="auto"/>
        <w:left w:val="none" w:sz="0" w:space="0" w:color="auto"/>
        <w:bottom w:val="none" w:sz="0" w:space="0" w:color="auto"/>
        <w:right w:val="none" w:sz="0" w:space="0" w:color="auto"/>
      </w:divBdr>
    </w:div>
    <w:div w:id="1305307161">
      <w:bodyDiv w:val="1"/>
      <w:marLeft w:val="0"/>
      <w:marRight w:val="0"/>
      <w:marTop w:val="0"/>
      <w:marBottom w:val="0"/>
      <w:divBdr>
        <w:top w:val="none" w:sz="0" w:space="0" w:color="auto"/>
        <w:left w:val="none" w:sz="0" w:space="0" w:color="auto"/>
        <w:bottom w:val="none" w:sz="0" w:space="0" w:color="auto"/>
        <w:right w:val="none" w:sz="0" w:space="0" w:color="auto"/>
      </w:divBdr>
      <w:divsChild>
        <w:div w:id="1404914735">
          <w:marLeft w:val="0"/>
          <w:marRight w:val="0"/>
          <w:marTop w:val="0"/>
          <w:marBottom w:val="0"/>
          <w:divBdr>
            <w:top w:val="none" w:sz="0" w:space="0" w:color="auto"/>
            <w:left w:val="none" w:sz="0" w:space="0" w:color="auto"/>
            <w:bottom w:val="none" w:sz="0" w:space="0" w:color="auto"/>
            <w:right w:val="none" w:sz="0" w:space="0" w:color="auto"/>
          </w:divBdr>
        </w:div>
        <w:div w:id="1151945050">
          <w:marLeft w:val="0"/>
          <w:marRight w:val="0"/>
          <w:marTop w:val="0"/>
          <w:marBottom w:val="0"/>
          <w:divBdr>
            <w:top w:val="none" w:sz="0" w:space="0" w:color="auto"/>
            <w:left w:val="none" w:sz="0" w:space="0" w:color="auto"/>
            <w:bottom w:val="none" w:sz="0" w:space="0" w:color="auto"/>
            <w:right w:val="none" w:sz="0" w:space="0" w:color="auto"/>
          </w:divBdr>
        </w:div>
        <w:div w:id="605500508">
          <w:marLeft w:val="0"/>
          <w:marRight w:val="0"/>
          <w:marTop w:val="0"/>
          <w:marBottom w:val="0"/>
          <w:divBdr>
            <w:top w:val="none" w:sz="0" w:space="0" w:color="auto"/>
            <w:left w:val="none" w:sz="0" w:space="0" w:color="auto"/>
            <w:bottom w:val="none" w:sz="0" w:space="0" w:color="auto"/>
            <w:right w:val="none" w:sz="0" w:space="0" w:color="auto"/>
          </w:divBdr>
        </w:div>
      </w:divsChild>
    </w:div>
    <w:div w:id="1346712299">
      <w:bodyDiv w:val="1"/>
      <w:marLeft w:val="0"/>
      <w:marRight w:val="0"/>
      <w:marTop w:val="0"/>
      <w:marBottom w:val="0"/>
      <w:divBdr>
        <w:top w:val="none" w:sz="0" w:space="0" w:color="auto"/>
        <w:left w:val="none" w:sz="0" w:space="0" w:color="auto"/>
        <w:bottom w:val="none" w:sz="0" w:space="0" w:color="auto"/>
        <w:right w:val="none" w:sz="0" w:space="0" w:color="auto"/>
      </w:divBdr>
    </w:div>
    <w:div w:id="1427262436">
      <w:bodyDiv w:val="1"/>
      <w:marLeft w:val="0"/>
      <w:marRight w:val="0"/>
      <w:marTop w:val="0"/>
      <w:marBottom w:val="0"/>
      <w:divBdr>
        <w:top w:val="none" w:sz="0" w:space="0" w:color="auto"/>
        <w:left w:val="none" w:sz="0" w:space="0" w:color="auto"/>
        <w:bottom w:val="none" w:sz="0" w:space="0" w:color="auto"/>
        <w:right w:val="none" w:sz="0" w:space="0" w:color="auto"/>
      </w:divBdr>
    </w:div>
    <w:div w:id="1433622358">
      <w:bodyDiv w:val="1"/>
      <w:marLeft w:val="0"/>
      <w:marRight w:val="0"/>
      <w:marTop w:val="0"/>
      <w:marBottom w:val="0"/>
      <w:divBdr>
        <w:top w:val="none" w:sz="0" w:space="0" w:color="auto"/>
        <w:left w:val="none" w:sz="0" w:space="0" w:color="auto"/>
        <w:bottom w:val="none" w:sz="0" w:space="0" w:color="auto"/>
        <w:right w:val="none" w:sz="0" w:space="0" w:color="auto"/>
      </w:divBdr>
    </w:div>
    <w:div w:id="1460758695">
      <w:bodyDiv w:val="1"/>
      <w:marLeft w:val="0"/>
      <w:marRight w:val="0"/>
      <w:marTop w:val="0"/>
      <w:marBottom w:val="0"/>
      <w:divBdr>
        <w:top w:val="none" w:sz="0" w:space="0" w:color="auto"/>
        <w:left w:val="none" w:sz="0" w:space="0" w:color="auto"/>
        <w:bottom w:val="none" w:sz="0" w:space="0" w:color="auto"/>
        <w:right w:val="none" w:sz="0" w:space="0" w:color="auto"/>
      </w:divBdr>
    </w:div>
    <w:div w:id="1491483858">
      <w:bodyDiv w:val="1"/>
      <w:marLeft w:val="0"/>
      <w:marRight w:val="0"/>
      <w:marTop w:val="0"/>
      <w:marBottom w:val="0"/>
      <w:divBdr>
        <w:top w:val="none" w:sz="0" w:space="0" w:color="auto"/>
        <w:left w:val="none" w:sz="0" w:space="0" w:color="auto"/>
        <w:bottom w:val="none" w:sz="0" w:space="0" w:color="auto"/>
        <w:right w:val="none" w:sz="0" w:space="0" w:color="auto"/>
      </w:divBdr>
    </w:div>
    <w:div w:id="1503357105">
      <w:bodyDiv w:val="1"/>
      <w:marLeft w:val="0"/>
      <w:marRight w:val="0"/>
      <w:marTop w:val="0"/>
      <w:marBottom w:val="0"/>
      <w:divBdr>
        <w:top w:val="none" w:sz="0" w:space="0" w:color="auto"/>
        <w:left w:val="none" w:sz="0" w:space="0" w:color="auto"/>
        <w:bottom w:val="none" w:sz="0" w:space="0" w:color="auto"/>
        <w:right w:val="none" w:sz="0" w:space="0" w:color="auto"/>
      </w:divBdr>
    </w:div>
    <w:div w:id="1517307707">
      <w:bodyDiv w:val="1"/>
      <w:marLeft w:val="0"/>
      <w:marRight w:val="0"/>
      <w:marTop w:val="0"/>
      <w:marBottom w:val="0"/>
      <w:divBdr>
        <w:top w:val="none" w:sz="0" w:space="0" w:color="auto"/>
        <w:left w:val="none" w:sz="0" w:space="0" w:color="auto"/>
        <w:bottom w:val="none" w:sz="0" w:space="0" w:color="auto"/>
        <w:right w:val="none" w:sz="0" w:space="0" w:color="auto"/>
      </w:divBdr>
    </w:div>
    <w:div w:id="1528980089">
      <w:bodyDiv w:val="1"/>
      <w:marLeft w:val="0"/>
      <w:marRight w:val="0"/>
      <w:marTop w:val="0"/>
      <w:marBottom w:val="0"/>
      <w:divBdr>
        <w:top w:val="none" w:sz="0" w:space="0" w:color="auto"/>
        <w:left w:val="none" w:sz="0" w:space="0" w:color="auto"/>
        <w:bottom w:val="none" w:sz="0" w:space="0" w:color="auto"/>
        <w:right w:val="none" w:sz="0" w:space="0" w:color="auto"/>
      </w:divBdr>
    </w:div>
    <w:div w:id="1542208327">
      <w:bodyDiv w:val="1"/>
      <w:marLeft w:val="0"/>
      <w:marRight w:val="0"/>
      <w:marTop w:val="0"/>
      <w:marBottom w:val="0"/>
      <w:divBdr>
        <w:top w:val="none" w:sz="0" w:space="0" w:color="auto"/>
        <w:left w:val="none" w:sz="0" w:space="0" w:color="auto"/>
        <w:bottom w:val="none" w:sz="0" w:space="0" w:color="auto"/>
        <w:right w:val="none" w:sz="0" w:space="0" w:color="auto"/>
      </w:divBdr>
    </w:div>
    <w:div w:id="1560239619">
      <w:bodyDiv w:val="1"/>
      <w:marLeft w:val="0"/>
      <w:marRight w:val="0"/>
      <w:marTop w:val="0"/>
      <w:marBottom w:val="0"/>
      <w:divBdr>
        <w:top w:val="none" w:sz="0" w:space="0" w:color="auto"/>
        <w:left w:val="none" w:sz="0" w:space="0" w:color="auto"/>
        <w:bottom w:val="none" w:sz="0" w:space="0" w:color="auto"/>
        <w:right w:val="none" w:sz="0" w:space="0" w:color="auto"/>
      </w:divBdr>
    </w:div>
    <w:div w:id="1647079311">
      <w:bodyDiv w:val="1"/>
      <w:marLeft w:val="0"/>
      <w:marRight w:val="0"/>
      <w:marTop w:val="0"/>
      <w:marBottom w:val="0"/>
      <w:divBdr>
        <w:top w:val="none" w:sz="0" w:space="0" w:color="auto"/>
        <w:left w:val="none" w:sz="0" w:space="0" w:color="auto"/>
        <w:bottom w:val="none" w:sz="0" w:space="0" w:color="auto"/>
        <w:right w:val="none" w:sz="0" w:space="0" w:color="auto"/>
      </w:divBdr>
    </w:div>
    <w:div w:id="1693342864">
      <w:bodyDiv w:val="1"/>
      <w:marLeft w:val="0"/>
      <w:marRight w:val="0"/>
      <w:marTop w:val="0"/>
      <w:marBottom w:val="0"/>
      <w:divBdr>
        <w:top w:val="none" w:sz="0" w:space="0" w:color="auto"/>
        <w:left w:val="none" w:sz="0" w:space="0" w:color="auto"/>
        <w:bottom w:val="none" w:sz="0" w:space="0" w:color="auto"/>
        <w:right w:val="none" w:sz="0" w:space="0" w:color="auto"/>
      </w:divBdr>
    </w:div>
    <w:div w:id="1713773769">
      <w:bodyDiv w:val="1"/>
      <w:marLeft w:val="0"/>
      <w:marRight w:val="0"/>
      <w:marTop w:val="0"/>
      <w:marBottom w:val="0"/>
      <w:divBdr>
        <w:top w:val="none" w:sz="0" w:space="0" w:color="auto"/>
        <w:left w:val="none" w:sz="0" w:space="0" w:color="auto"/>
        <w:bottom w:val="none" w:sz="0" w:space="0" w:color="auto"/>
        <w:right w:val="none" w:sz="0" w:space="0" w:color="auto"/>
      </w:divBdr>
    </w:div>
    <w:div w:id="1768690676">
      <w:bodyDiv w:val="1"/>
      <w:marLeft w:val="0"/>
      <w:marRight w:val="0"/>
      <w:marTop w:val="0"/>
      <w:marBottom w:val="0"/>
      <w:divBdr>
        <w:top w:val="none" w:sz="0" w:space="0" w:color="auto"/>
        <w:left w:val="none" w:sz="0" w:space="0" w:color="auto"/>
        <w:bottom w:val="none" w:sz="0" w:space="0" w:color="auto"/>
        <w:right w:val="none" w:sz="0" w:space="0" w:color="auto"/>
      </w:divBdr>
    </w:div>
    <w:div w:id="1808740830">
      <w:bodyDiv w:val="1"/>
      <w:marLeft w:val="0"/>
      <w:marRight w:val="0"/>
      <w:marTop w:val="0"/>
      <w:marBottom w:val="0"/>
      <w:divBdr>
        <w:top w:val="none" w:sz="0" w:space="0" w:color="auto"/>
        <w:left w:val="none" w:sz="0" w:space="0" w:color="auto"/>
        <w:bottom w:val="none" w:sz="0" w:space="0" w:color="auto"/>
        <w:right w:val="none" w:sz="0" w:space="0" w:color="auto"/>
      </w:divBdr>
    </w:div>
    <w:div w:id="1809543056">
      <w:bodyDiv w:val="1"/>
      <w:marLeft w:val="0"/>
      <w:marRight w:val="0"/>
      <w:marTop w:val="0"/>
      <w:marBottom w:val="0"/>
      <w:divBdr>
        <w:top w:val="none" w:sz="0" w:space="0" w:color="auto"/>
        <w:left w:val="none" w:sz="0" w:space="0" w:color="auto"/>
        <w:bottom w:val="none" w:sz="0" w:space="0" w:color="auto"/>
        <w:right w:val="none" w:sz="0" w:space="0" w:color="auto"/>
      </w:divBdr>
    </w:div>
    <w:div w:id="1839224030">
      <w:bodyDiv w:val="1"/>
      <w:marLeft w:val="0"/>
      <w:marRight w:val="0"/>
      <w:marTop w:val="0"/>
      <w:marBottom w:val="0"/>
      <w:divBdr>
        <w:top w:val="none" w:sz="0" w:space="0" w:color="auto"/>
        <w:left w:val="none" w:sz="0" w:space="0" w:color="auto"/>
        <w:bottom w:val="none" w:sz="0" w:space="0" w:color="auto"/>
        <w:right w:val="none" w:sz="0" w:space="0" w:color="auto"/>
      </w:divBdr>
    </w:div>
    <w:div w:id="1877962998">
      <w:bodyDiv w:val="1"/>
      <w:marLeft w:val="0"/>
      <w:marRight w:val="0"/>
      <w:marTop w:val="0"/>
      <w:marBottom w:val="0"/>
      <w:divBdr>
        <w:top w:val="none" w:sz="0" w:space="0" w:color="auto"/>
        <w:left w:val="none" w:sz="0" w:space="0" w:color="auto"/>
        <w:bottom w:val="none" w:sz="0" w:space="0" w:color="auto"/>
        <w:right w:val="none" w:sz="0" w:space="0" w:color="auto"/>
      </w:divBdr>
    </w:div>
    <w:div w:id="1887137577">
      <w:bodyDiv w:val="1"/>
      <w:marLeft w:val="0"/>
      <w:marRight w:val="0"/>
      <w:marTop w:val="0"/>
      <w:marBottom w:val="0"/>
      <w:divBdr>
        <w:top w:val="none" w:sz="0" w:space="0" w:color="auto"/>
        <w:left w:val="none" w:sz="0" w:space="0" w:color="auto"/>
        <w:bottom w:val="none" w:sz="0" w:space="0" w:color="auto"/>
        <w:right w:val="none" w:sz="0" w:space="0" w:color="auto"/>
      </w:divBdr>
    </w:div>
    <w:div w:id="1930506083">
      <w:bodyDiv w:val="1"/>
      <w:marLeft w:val="0"/>
      <w:marRight w:val="0"/>
      <w:marTop w:val="0"/>
      <w:marBottom w:val="0"/>
      <w:divBdr>
        <w:top w:val="none" w:sz="0" w:space="0" w:color="auto"/>
        <w:left w:val="none" w:sz="0" w:space="0" w:color="auto"/>
        <w:bottom w:val="none" w:sz="0" w:space="0" w:color="auto"/>
        <w:right w:val="none" w:sz="0" w:space="0" w:color="auto"/>
      </w:divBdr>
    </w:div>
    <w:div w:id="1956019124">
      <w:bodyDiv w:val="1"/>
      <w:marLeft w:val="0"/>
      <w:marRight w:val="0"/>
      <w:marTop w:val="0"/>
      <w:marBottom w:val="0"/>
      <w:divBdr>
        <w:top w:val="none" w:sz="0" w:space="0" w:color="auto"/>
        <w:left w:val="none" w:sz="0" w:space="0" w:color="auto"/>
        <w:bottom w:val="none" w:sz="0" w:space="0" w:color="auto"/>
        <w:right w:val="none" w:sz="0" w:space="0" w:color="auto"/>
      </w:divBdr>
    </w:div>
    <w:div w:id="197940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de@unam.mx" TargetMode="External"/><Relationship Id="rId13" Type="http://schemas.openxmlformats.org/officeDocument/2006/relationships/header" Target="header3.xml"/><Relationship Id="rId18" Type="http://schemas.openxmlformats.org/officeDocument/2006/relationships/hyperlink" Target="https://www.mendeley.com/" TargetMode="External"/><Relationship Id="rId26" Type="http://schemas.openxmlformats.org/officeDocument/2006/relationships/hyperlink" Target="https://biblioguias.uam.es/citar/estilo_apa"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http://bibliotecas.unam.mx/index.php/desarrollo-de-habilidades-informativas/como-hacer-citas-y-referencias-en-formato-ap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emf"/><Relationship Id="rId29" Type="http://schemas.openxmlformats.org/officeDocument/2006/relationships/hyperlink" Target="https://doi.org/10.1016/j.jher.2009.02.0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normas-apa.org/citas"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www2.javerianacali.edu.co/sites/ujc/files/normas_apa_revisada_y_actualizada_mayo_2019.pdf" TargetMode="External"/><Relationship Id="rId28" Type="http://schemas.openxmlformats.org/officeDocument/2006/relationships/hyperlink" Target="https://woodward.library.ubc.ca/research-help/journal-abbreviations/" TargetMode="External"/><Relationship Id="rId10" Type="http://schemas.openxmlformats.org/officeDocument/2006/relationships/hyperlink" Target="mailto:autor@uam.mx"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tor@uam.mx" TargetMode="External"/><Relationship Id="rId14" Type="http://schemas.openxmlformats.org/officeDocument/2006/relationships/header" Target="header4.xml"/><Relationship Id="rId22" Type="http://schemas.openxmlformats.org/officeDocument/2006/relationships/chart" Target="charts/chart1.xml"/><Relationship Id="rId27" Type="http://schemas.openxmlformats.org/officeDocument/2006/relationships/hyperlink" Target="https://www2.javerianacali.edu.co/sites/ujc/files/normas_apa_revisada_y_actualizada_mayo_2019.pdf%20" TargetMode="External"/><Relationship Id="rId30" Type="http://schemas.openxmlformats.org/officeDocument/2006/relationships/hyperlink" Target="http://pressurevesseltech.asmedigitalcollection.asme.or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SRuizG\Documents\GDF\REDUCCION%20DE%20CARGAS%20CON%20EL%20AREA\CALCULOS\ERIC_OFICINAS\Resultados%20en%20oficinas%202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v>C. SOSTENIDA</c:v>
          </c:tx>
          <c:marker>
            <c:symbol val="circle"/>
            <c:size val="5"/>
          </c:marker>
          <c:xVal>
            <c:numRef>
              <c:f>'OFICINAS 50'!$B$8:$B$19</c:f>
              <c:numCache>
                <c:formatCode>0.00</c:formatCode>
                <c:ptCount val="12"/>
                <c:pt idx="0">
                  <c:v>18.5901249256395</c:v>
                </c:pt>
                <c:pt idx="1">
                  <c:v>36</c:v>
                </c:pt>
                <c:pt idx="2">
                  <c:v>37.180249851279001</c:v>
                </c:pt>
                <c:pt idx="3">
                  <c:v>55.770374776918501</c:v>
                </c:pt>
                <c:pt idx="4">
                  <c:v>74.360499702558002</c:v>
                </c:pt>
                <c:pt idx="5">
                  <c:v>92.950624628197502</c:v>
                </c:pt>
                <c:pt idx="6">
                  <c:v>111.540749553837</c:v>
                </c:pt>
                <c:pt idx="7">
                  <c:v>130.130874479477</c:v>
                </c:pt>
                <c:pt idx="8">
                  <c:v>148.720999405116</c:v>
                </c:pt>
                <c:pt idx="9">
                  <c:v>185.901249256395</c:v>
                </c:pt>
                <c:pt idx="10">
                  <c:v>223.08149910767401</c:v>
                </c:pt>
                <c:pt idx="11">
                  <c:v>260.26174895895298</c:v>
                </c:pt>
              </c:numCache>
            </c:numRef>
          </c:xVal>
          <c:yVal>
            <c:numRef>
              <c:f>'OFICINAS 50'!$I$8:$I$19</c:f>
              <c:numCache>
                <c:formatCode>0.00</c:formatCode>
                <c:ptCount val="12"/>
                <c:pt idx="0">
                  <c:v>97.847316793772606</c:v>
                </c:pt>
                <c:pt idx="1">
                  <c:v>95.646550066683403</c:v>
                </c:pt>
                <c:pt idx="2">
                  <c:v>97.929243092326104</c:v>
                </c:pt>
                <c:pt idx="3">
                  <c:v>98.069588078402106</c:v>
                </c:pt>
                <c:pt idx="4">
                  <c:v>98.914787698371399</c:v>
                </c:pt>
                <c:pt idx="5">
                  <c:v>100.988731307156</c:v>
                </c:pt>
                <c:pt idx="6">
                  <c:v>100.158456517199</c:v>
                </c:pt>
                <c:pt idx="7">
                  <c:v>100.363989788368</c:v>
                </c:pt>
                <c:pt idx="8">
                  <c:v>101.731055106966</c:v>
                </c:pt>
                <c:pt idx="9">
                  <c:v>101.95464230433601</c:v>
                </c:pt>
                <c:pt idx="10">
                  <c:v>102.33072379297001</c:v>
                </c:pt>
                <c:pt idx="11">
                  <c:v>102.942020381549</c:v>
                </c:pt>
              </c:numCache>
            </c:numRef>
          </c:yVal>
          <c:smooth val="1"/>
          <c:extLst>
            <c:ext xmlns:c16="http://schemas.microsoft.com/office/drawing/2014/chart" uri="{C3380CC4-5D6E-409C-BE32-E72D297353CC}">
              <c16:uniqueId val="{00000000-D296-4FFF-B38E-17DC5ADC053F}"/>
            </c:ext>
          </c:extLst>
        </c:ser>
        <c:ser>
          <c:idx val="1"/>
          <c:order val="1"/>
          <c:tx>
            <c:v>C. EXTRAORDINARIA</c:v>
          </c:tx>
          <c:marker>
            <c:symbol val="square"/>
            <c:size val="5"/>
          </c:marker>
          <c:xVal>
            <c:numRef>
              <c:f>'OFICINAS 50'!$B$8:$B$19</c:f>
              <c:numCache>
                <c:formatCode>0.00</c:formatCode>
                <c:ptCount val="12"/>
                <c:pt idx="0">
                  <c:v>18.5901249256395</c:v>
                </c:pt>
                <c:pt idx="1">
                  <c:v>36</c:v>
                </c:pt>
                <c:pt idx="2">
                  <c:v>37.180249851279001</c:v>
                </c:pt>
                <c:pt idx="3">
                  <c:v>55.770374776918501</c:v>
                </c:pt>
                <c:pt idx="4">
                  <c:v>74.360499702558002</c:v>
                </c:pt>
                <c:pt idx="5">
                  <c:v>92.950624628197502</c:v>
                </c:pt>
                <c:pt idx="6">
                  <c:v>111.540749553837</c:v>
                </c:pt>
                <c:pt idx="7">
                  <c:v>130.130874479477</c:v>
                </c:pt>
                <c:pt idx="8">
                  <c:v>148.720999405116</c:v>
                </c:pt>
                <c:pt idx="9">
                  <c:v>185.901249256395</c:v>
                </c:pt>
                <c:pt idx="10">
                  <c:v>223.08149910767401</c:v>
                </c:pt>
                <c:pt idx="11">
                  <c:v>260.26174895895298</c:v>
                </c:pt>
              </c:numCache>
            </c:numRef>
          </c:xVal>
          <c:yVal>
            <c:numRef>
              <c:f>'OFICINAS 50'!$G$8:$G$19</c:f>
              <c:numCache>
                <c:formatCode>0.00</c:formatCode>
                <c:ptCount val="12"/>
                <c:pt idx="0">
                  <c:v>153.053770580151</c:v>
                </c:pt>
                <c:pt idx="1">
                  <c:v>127.387637154302</c:v>
                </c:pt>
                <c:pt idx="2">
                  <c:v>126.410117694398</c:v>
                </c:pt>
                <c:pt idx="3">
                  <c:v>101.584443350412</c:v>
                </c:pt>
                <c:pt idx="4">
                  <c:v>85.262234367669095</c:v>
                </c:pt>
                <c:pt idx="5">
                  <c:v>73.585355417914101</c:v>
                </c:pt>
                <c:pt idx="6">
                  <c:v>66.636568669368202</c:v>
                </c:pt>
                <c:pt idx="7">
                  <c:v>58.971750998655899</c:v>
                </c:pt>
                <c:pt idx="8">
                  <c:v>54.268112984417499</c:v>
                </c:pt>
                <c:pt idx="9">
                  <c:v>47.3493136738022</c:v>
                </c:pt>
                <c:pt idx="10">
                  <c:v>41.841413691744201</c:v>
                </c:pt>
                <c:pt idx="11">
                  <c:v>37.318820208881398</c:v>
                </c:pt>
              </c:numCache>
            </c:numRef>
          </c:yVal>
          <c:smooth val="1"/>
          <c:extLst>
            <c:ext xmlns:c16="http://schemas.microsoft.com/office/drawing/2014/chart" uri="{C3380CC4-5D6E-409C-BE32-E72D297353CC}">
              <c16:uniqueId val="{00000001-D296-4FFF-B38E-17DC5ADC053F}"/>
            </c:ext>
          </c:extLst>
        </c:ser>
        <c:ser>
          <c:idx val="2"/>
          <c:order val="2"/>
          <c:tx>
            <c:v>C. TOTAL</c:v>
          </c:tx>
          <c:marker>
            <c:symbol val="diamond"/>
            <c:size val="5"/>
          </c:marker>
          <c:xVal>
            <c:numRef>
              <c:f>'OFICINAS 50'!$B$8:$B$19</c:f>
              <c:numCache>
                <c:formatCode>0.00</c:formatCode>
                <c:ptCount val="12"/>
                <c:pt idx="0">
                  <c:v>18.5901249256395</c:v>
                </c:pt>
                <c:pt idx="1">
                  <c:v>36</c:v>
                </c:pt>
                <c:pt idx="2">
                  <c:v>37.180249851279001</c:v>
                </c:pt>
                <c:pt idx="3">
                  <c:v>55.770374776918501</c:v>
                </c:pt>
                <c:pt idx="4">
                  <c:v>74.360499702558002</c:v>
                </c:pt>
                <c:pt idx="5">
                  <c:v>92.950624628197502</c:v>
                </c:pt>
                <c:pt idx="6">
                  <c:v>111.540749553837</c:v>
                </c:pt>
                <c:pt idx="7">
                  <c:v>130.130874479477</c:v>
                </c:pt>
                <c:pt idx="8">
                  <c:v>148.720999405116</c:v>
                </c:pt>
                <c:pt idx="9">
                  <c:v>185.901249256395</c:v>
                </c:pt>
                <c:pt idx="10">
                  <c:v>223.08149910767401</c:v>
                </c:pt>
                <c:pt idx="11">
                  <c:v>260.26174895895298</c:v>
                </c:pt>
              </c:numCache>
            </c:numRef>
          </c:xVal>
          <c:yVal>
            <c:numRef>
              <c:f>'OFICINAS 50'!$K$8:$K$19</c:f>
              <c:numCache>
                <c:formatCode>0.00</c:formatCode>
                <c:ptCount val="12"/>
                <c:pt idx="0">
                  <c:v>250.90108737392299</c:v>
                </c:pt>
                <c:pt idx="1">
                  <c:v>223.03418722098499</c:v>
                </c:pt>
                <c:pt idx="2">
                  <c:v>224.33936078672301</c:v>
                </c:pt>
                <c:pt idx="3">
                  <c:v>199.65403142881399</c:v>
                </c:pt>
                <c:pt idx="4">
                  <c:v>184.17702206604</c:v>
                </c:pt>
                <c:pt idx="5">
                  <c:v>174.57408672507</c:v>
                </c:pt>
                <c:pt idx="6">
                  <c:v>166.79502518656699</c:v>
                </c:pt>
                <c:pt idx="7">
                  <c:v>159.33574078702401</c:v>
                </c:pt>
                <c:pt idx="8">
                  <c:v>155.99916809138401</c:v>
                </c:pt>
                <c:pt idx="9">
                  <c:v>149.30395597813799</c:v>
                </c:pt>
                <c:pt idx="10">
                  <c:v>144.172137484714</c:v>
                </c:pt>
                <c:pt idx="11">
                  <c:v>140.260840590431</c:v>
                </c:pt>
              </c:numCache>
            </c:numRef>
          </c:yVal>
          <c:smooth val="1"/>
          <c:extLst>
            <c:ext xmlns:c16="http://schemas.microsoft.com/office/drawing/2014/chart" uri="{C3380CC4-5D6E-409C-BE32-E72D297353CC}">
              <c16:uniqueId val="{00000002-D296-4FFF-B38E-17DC5ADC053F}"/>
            </c:ext>
          </c:extLst>
        </c:ser>
        <c:dLbls>
          <c:showLegendKey val="0"/>
          <c:showVal val="0"/>
          <c:showCatName val="0"/>
          <c:showSerName val="0"/>
          <c:showPercent val="0"/>
          <c:showBubbleSize val="0"/>
        </c:dLbls>
        <c:axId val="459392184"/>
        <c:axId val="459392576"/>
      </c:scatterChart>
      <c:valAx>
        <c:axId val="459392184"/>
        <c:scaling>
          <c:orientation val="minMax"/>
        </c:scaling>
        <c:delete val="0"/>
        <c:axPos val="b"/>
        <c:majorGridlines/>
        <c:title>
          <c:tx>
            <c:rich>
              <a:bodyPr/>
              <a:lstStyle/>
              <a:p>
                <a:pPr>
                  <a:defRPr b="0"/>
                </a:pPr>
                <a:r>
                  <a:rPr lang="es-MX" b="0"/>
                  <a:t>Área tributaria (m</a:t>
                </a:r>
                <a:r>
                  <a:rPr lang="es-MX" b="0" baseline="30000"/>
                  <a:t>2</a:t>
                </a:r>
                <a:r>
                  <a:rPr lang="es-MX" b="0"/>
                  <a:t>)</a:t>
                </a:r>
              </a:p>
            </c:rich>
          </c:tx>
          <c:overlay val="0"/>
        </c:title>
        <c:numFmt formatCode="0" sourceLinked="0"/>
        <c:majorTickMark val="none"/>
        <c:minorTickMark val="none"/>
        <c:tickLblPos val="nextTo"/>
        <c:crossAx val="459392576"/>
        <c:crosses val="autoZero"/>
        <c:crossBetween val="midCat"/>
      </c:valAx>
      <c:valAx>
        <c:axId val="459392576"/>
        <c:scaling>
          <c:orientation val="minMax"/>
        </c:scaling>
        <c:delete val="0"/>
        <c:axPos val="l"/>
        <c:majorGridlines/>
        <c:title>
          <c:tx>
            <c:rich>
              <a:bodyPr/>
              <a:lstStyle/>
              <a:p>
                <a:pPr>
                  <a:defRPr b="0"/>
                </a:pPr>
                <a:r>
                  <a:rPr lang="es-MX" b="0"/>
                  <a:t>Carga viva máxima (kg/m</a:t>
                </a:r>
                <a:r>
                  <a:rPr lang="es-MX" b="0" baseline="30000"/>
                  <a:t>2</a:t>
                </a:r>
                <a:r>
                  <a:rPr lang="es-MX" b="0"/>
                  <a:t>)</a:t>
                </a:r>
              </a:p>
            </c:rich>
          </c:tx>
          <c:overlay val="0"/>
        </c:title>
        <c:numFmt formatCode="0" sourceLinked="0"/>
        <c:majorTickMark val="none"/>
        <c:minorTickMark val="none"/>
        <c:tickLblPos val="nextTo"/>
        <c:spPr>
          <a:noFill/>
        </c:spPr>
        <c:txPr>
          <a:bodyPr/>
          <a:lstStyle/>
          <a:p>
            <a:pPr>
              <a:defRPr b="0"/>
            </a:pPr>
            <a:endParaRPr lang="es-MX"/>
          </a:p>
        </c:txPr>
        <c:crossAx val="459392184"/>
        <c:crosses val="autoZero"/>
        <c:crossBetween val="midCat"/>
      </c:valAx>
      <c:spPr>
        <a:ln>
          <a:noFill/>
        </a:ln>
      </c:spPr>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s-MX"/>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E34305DE8D4C439A831D1FED24D9FB"/>
        <w:category>
          <w:name w:val="General"/>
          <w:gallery w:val="placeholder"/>
        </w:category>
        <w:types>
          <w:type w:val="bbPlcHdr"/>
        </w:types>
        <w:behaviors>
          <w:behavior w:val="content"/>
        </w:behaviors>
        <w:guid w:val="{7865A37A-9EF5-4F85-9DBD-75C6E53263B7}"/>
      </w:docPartPr>
      <w:docPartBody>
        <w:p w:rsidR="00EC407F" w:rsidRDefault="00EC407F" w:rsidP="00EC407F">
          <w:pPr>
            <w:pStyle w:val="9B5D6AB5A4F54A1A889312DB15ECA113"/>
          </w:pPr>
          <w:r w:rsidRPr="00E40844">
            <w:rPr>
              <w:rStyle w:val="Textodelmarcadordeposicin"/>
            </w:rPr>
            <w:t>Introducción</w:t>
          </w:r>
        </w:p>
      </w:docPartBody>
    </w:docPart>
    <w:docPart>
      <w:docPartPr>
        <w:name w:val="11FC63C8931443689D1B78CB21E9CAE8"/>
        <w:category>
          <w:name w:val="General"/>
          <w:gallery w:val="placeholder"/>
        </w:category>
        <w:types>
          <w:type w:val="bbPlcHdr"/>
        </w:types>
        <w:behaviors>
          <w:behavior w:val="content"/>
        </w:behaviors>
        <w:guid w:val="{5AA57CBB-2733-434D-BFEE-5025486F55E6}"/>
      </w:docPartPr>
      <w:docPartBody>
        <w:p w:rsidR="00EC407F" w:rsidRDefault="00EC407F" w:rsidP="00EC407F">
          <w:r>
            <w:t>2.1 Márgenes y Portada</w:t>
          </w:r>
        </w:p>
      </w:docPartBody>
    </w:docPart>
    <w:docPart>
      <w:docPartPr>
        <w:name w:val="3F33911247094A17A86DACD5CF25666A"/>
        <w:category>
          <w:name w:val="General"/>
          <w:gallery w:val="placeholder"/>
        </w:category>
        <w:types>
          <w:type w:val="bbPlcHdr"/>
        </w:types>
        <w:behaviors>
          <w:behavior w:val="content"/>
        </w:behaviors>
        <w:guid w:val="{33089FD7-5C18-4437-8D4B-6AD766EC95C6}"/>
      </w:docPartPr>
      <w:docPartBody>
        <w:p w:rsidR="00EC407F" w:rsidRDefault="00EC407F" w:rsidP="00EC407F">
          <w:r w:rsidRPr="00C34CE9">
            <w:t>2.2 Texto</w:t>
          </w:r>
          <w:r>
            <w:t xml:space="preserve"> general, Títulos, Subtítulos</w:t>
          </w:r>
        </w:p>
      </w:docPartBody>
    </w:docPart>
    <w:docPart>
      <w:docPartPr>
        <w:name w:val="9B5D6AB5A4F54A1A889312DB15ECA113"/>
        <w:category>
          <w:name w:val="General"/>
          <w:gallery w:val="placeholder"/>
        </w:category>
        <w:types>
          <w:type w:val="bbPlcHdr"/>
        </w:types>
        <w:behaviors>
          <w:behavior w:val="content"/>
        </w:behaviors>
        <w:guid w:val="{B3EC3784-FADD-4466-BD91-8FEA0507690B}"/>
      </w:docPartPr>
      <w:docPartBody>
        <w:p w:rsidR="00EC407F" w:rsidRDefault="00EC407F" w:rsidP="00EC407F">
          <w:pPr>
            <w:pStyle w:val="118FE947A67747AE92577A15CCA54A4E"/>
          </w:pPr>
          <w:r w:rsidRPr="000B3874">
            <w:t>Conclusiones</w:t>
          </w:r>
        </w:p>
      </w:docPartBody>
    </w:docPart>
    <w:docPart>
      <w:docPartPr>
        <w:name w:val="B8FFF059D1DB4A448F147C87662B7376"/>
        <w:category>
          <w:name w:val="General"/>
          <w:gallery w:val="placeholder"/>
        </w:category>
        <w:types>
          <w:type w:val="bbPlcHdr"/>
        </w:types>
        <w:behaviors>
          <w:behavior w:val="content"/>
        </w:behaviors>
        <w:guid w:val="{576D288B-E8BE-4226-89EC-4028C3ED98C4}"/>
      </w:docPartPr>
      <w:docPartBody>
        <w:p w:rsidR="00A94BBE" w:rsidRDefault="00A94BBE" w:rsidP="00A94BBE">
          <w:r w:rsidRPr="007D4D6A">
            <w:rPr>
              <w:rStyle w:val="Textodelmarcadordeposicin"/>
            </w:rPr>
            <w:t>Haga clic aquí para escribir texto.</w:t>
          </w:r>
        </w:p>
        <w:bookmarkStart w:id="0" w:name="_Toc484435651"/>
        <w:bookmarkEnd w:id="0"/>
      </w:docPartBody>
    </w:docPart>
    <w:docPart>
      <w:docPartPr>
        <w:name w:val="3665CE6011454B4A8F4DFFFCEFC0FFFB"/>
        <w:category>
          <w:name w:val="General"/>
          <w:gallery w:val="placeholder"/>
        </w:category>
        <w:types>
          <w:type w:val="bbPlcHdr"/>
        </w:types>
        <w:behaviors>
          <w:behavior w:val="content"/>
        </w:behaviors>
        <w:guid w:val="{BEC32C1B-9DE8-4226-9DB0-C6F9167305A6}"/>
      </w:docPartPr>
      <w:docPartBody>
        <w:p w:rsidR="00A94BBE" w:rsidRDefault="00A94BBE" w:rsidP="00A94BBE">
          <w:r>
            <w:t>Agradecimientos</w:t>
          </w:r>
        </w:p>
      </w:docPartBody>
    </w:docPart>
    <w:docPart>
      <w:docPartPr>
        <w:name w:val="BB80FEB643684AA9B2EBFE8A12D0B711"/>
        <w:category>
          <w:name w:val="General"/>
          <w:gallery w:val="placeholder"/>
        </w:category>
        <w:types>
          <w:type w:val="bbPlcHdr"/>
        </w:types>
        <w:behaviors>
          <w:behavior w:val="content"/>
        </w:behaviors>
        <w:guid w:val="{E3FEFF3A-DF95-43C2-B8A9-DD4E180C32CA}"/>
      </w:docPartPr>
      <w:docPartBody>
        <w:p w:rsidR="00A94BBE" w:rsidRDefault="00A94BBE" w:rsidP="00A94BBE">
          <w:r>
            <w:t>[</w:t>
          </w:r>
          <w:r>
            <w:rPr>
              <w:lang w:bidi="es-ES"/>
            </w:rPr>
            <w:t>escriba aquí al menos 5 palabras clave que permitan caracterizar a los posibles lectores de la obra]</w:t>
          </w:r>
        </w:p>
      </w:docPartBody>
    </w:docPart>
    <w:docPart>
      <w:docPartPr>
        <w:name w:val="6B5A859D80BE46368DE03451354796DF"/>
        <w:category>
          <w:name w:val="General"/>
          <w:gallery w:val="placeholder"/>
        </w:category>
        <w:types>
          <w:type w:val="bbPlcHdr"/>
        </w:types>
        <w:behaviors>
          <w:behavior w:val="content"/>
        </w:behaviors>
        <w:guid w:val="{2233ADBE-3BE8-46DA-ADDE-3297EF2F4EAE}"/>
      </w:docPartPr>
      <w:docPartBody>
        <w:p w:rsidR="00A94BBE" w:rsidRDefault="00A94BBE" w:rsidP="00A94BBE">
          <w:r w:rsidRPr="00553D67">
            <w:rPr>
              <w:szCs w:val="24"/>
              <w:lang w:bidi="es-ES"/>
            </w:rPr>
            <w:t>[</w:t>
          </w:r>
          <w:r>
            <w:rPr>
              <w:szCs w:val="24"/>
              <w:lang w:bidi="es-ES"/>
            </w:rPr>
            <w:t xml:space="preserve">Write here at least 5 </w:t>
          </w:r>
          <w:r w:rsidRPr="00553D67">
            <w:rPr>
              <w:szCs w:val="24"/>
              <w:lang w:bidi="es-ES"/>
            </w:rPr>
            <w:t>keywords</w:t>
          </w:r>
          <w:r>
            <w:rPr>
              <w:szCs w:val="24"/>
              <w:lang w:bidi="es-ES"/>
            </w:rPr>
            <w:t xml:space="preserve"> </w:t>
          </w:r>
          <w:r w:rsidRPr="008D757F">
            <w:rPr>
              <w:szCs w:val="24"/>
              <w:lang w:bidi="es-ES"/>
            </w:rPr>
            <w:t>that will characterize the possible readers of the work</w:t>
          </w:r>
          <w:r w:rsidRPr="00553D67">
            <w:rPr>
              <w:szCs w:val="24"/>
              <w:lang w:bidi="es-ES"/>
            </w:rPr>
            <w:t>]</w:t>
          </w:r>
        </w:p>
      </w:docPartBody>
    </w:docPart>
    <w:docPart>
      <w:docPartPr>
        <w:name w:val="118FE947A67747AE92577A15CCA54A4E"/>
        <w:category>
          <w:name w:val="General"/>
          <w:gallery w:val="placeholder"/>
        </w:category>
        <w:types>
          <w:type w:val="bbPlcHdr"/>
        </w:types>
        <w:behaviors>
          <w:behavior w:val="content"/>
        </w:behaviors>
        <w:guid w:val="{A97704B0-92A7-4251-BE76-9B666CD11362}"/>
      </w:docPartPr>
      <w:docPartBody>
        <w:p w:rsidR="00A94BBE" w:rsidRDefault="00A94BBE" w:rsidP="00A94BBE">
          <w:r w:rsidRPr="008E044E">
            <w:t>Formato</w:t>
          </w:r>
          <w:r>
            <w:t>s</w:t>
          </w:r>
        </w:p>
      </w:docPartBody>
    </w:docPart>
    <w:docPart>
      <w:docPartPr>
        <w:name w:val="2BD5675840BA410F9DEB21BCFFFA5446"/>
        <w:category>
          <w:name w:val="General"/>
          <w:gallery w:val="placeholder"/>
        </w:category>
        <w:types>
          <w:type w:val="bbPlcHdr"/>
        </w:types>
        <w:behaviors>
          <w:behavior w:val="content"/>
        </w:behaviors>
        <w:guid w:val="{1D649A88-5C3F-4CC2-B933-590B76154620}"/>
      </w:docPartPr>
      <w:docPartBody>
        <w:p w:rsidR="00A45B05" w:rsidRDefault="00663014" w:rsidP="00663014">
          <w:pPr>
            <w:pStyle w:val="2BD5675840BA410F9DEB21BCFFFA5446"/>
          </w:pPr>
          <w:r w:rsidRPr="00AD5D7E">
            <w:rPr>
              <w:rStyle w:val="Textodelmarcadordeposicin"/>
              <w:rFonts w:cs="Times New Roman"/>
              <w:b/>
              <w:sz w:val="36"/>
              <w:szCs w:val="36"/>
            </w:rPr>
            <w:t>Instrucciones para los autores</w:t>
          </w:r>
        </w:p>
      </w:docPartBody>
    </w:docPart>
    <w:docPart>
      <w:docPartPr>
        <w:name w:val="7804E0FA48EC40718B6C75BE83628EB9"/>
        <w:category>
          <w:name w:val="General"/>
          <w:gallery w:val="placeholder"/>
        </w:category>
        <w:types>
          <w:type w:val="bbPlcHdr"/>
        </w:types>
        <w:behaviors>
          <w:behavior w:val="content"/>
        </w:behaviors>
        <w:guid w:val="{F28B4734-DFA1-4C39-A34A-0C2EA681CE86}"/>
      </w:docPartPr>
      <w:docPartBody>
        <w:p w:rsidR="00CC7AA2" w:rsidRDefault="00A45B05" w:rsidP="00A45B05">
          <w:pPr>
            <w:pStyle w:val="7804E0FA48EC40718B6C75BE83628EB9"/>
          </w:pPr>
          <w:r w:rsidRPr="00F26EF7">
            <w:t>Paso a paso</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4D44" w:rsidRDefault="00454D44" w:rsidP="00EC407F">
      <w:pPr>
        <w:spacing w:after="0" w:line="240" w:lineRule="auto"/>
      </w:pPr>
      <w:r>
        <w:separator/>
      </w:r>
    </w:p>
  </w:endnote>
  <w:endnote w:type="continuationSeparator" w:id="0">
    <w:p w:rsidR="00454D44" w:rsidRDefault="00454D44" w:rsidP="00EC407F">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4D44" w:rsidRDefault="00454D44" w:rsidP="00EC407F">
      <w:pPr>
        <w:spacing w:after="0" w:line="240" w:lineRule="auto"/>
      </w:pPr>
      <w:r>
        <w:separator/>
      </w:r>
    </w:p>
  </w:footnote>
  <w:footnote w:type="continuationSeparator" w:id="0">
    <w:p w:rsidR="00454D44" w:rsidRDefault="00454D44" w:rsidP="00EC407F">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20A54"/>
    <w:multiLevelType w:val="multilevel"/>
    <w:tmpl w:val="6E1EE862"/>
    <w:lvl w:ilvl="0">
      <w:start w:val="1"/>
      <w:numFmt w:val="decimal"/>
      <w:lvlText w:val="%1."/>
      <w:lvlJc w:val="left"/>
      <w:pPr>
        <w:ind w:left="720" w:hanging="360"/>
      </w:pPr>
      <w:rPr>
        <w:rFonts w:hint="default"/>
        <w:b/>
        <w:sz w:val="36"/>
        <w:szCs w:val="36"/>
      </w:rPr>
    </w:lvl>
    <w:lvl w:ilvl="1">
      <w:start w:val="2"/>
      <w:numFmt w:val="decimal"/>
      <w:isLgl/>
      <w:lvlText w:val="%1.%2"/>
      <w:lvlJc w:val="left"/>
      <w:pPr>
        <w:ind w:left="1261" w:hanging="552"/>
      </w:pPr>
      <w:rPr>
        <w:rFonts w:hint="default"/>
        <w:sz w:val="36"/>
      </w:rPr>
    </w:lvl>
    <w:lvl w:ilvl="2">
      <w:start w:val="1"/>
      <w:numFmt w:val="decimal"/>
      <w:isLgl/>
      <w:lvlText w:val="%1.%2.%3"/>
      <w:lvlJc w:val="left"/>
      <w:pPr>
        <w:ind w:left="1778" w:hanging="720"/>
      </w:pPr>
      <w:rPr>
        <w:rFonts w:hint="default"/>
        <w:sz w:val="36"/>
      </w:rPr>
    </w:lvl>
    <w:lvl w:ilvl="3">
      <w:start w:val="1"/>
      <w:numFmt w:val="decimal"/>
      <w:isLgl/>
      <w:lvlText w:val="%1.%2.%3.%4"/>
      <w:lvlJc w:val="left"/>
      <w:pPr>
        <w:ind w:left="2127" w:hanging="720"/>
      </w:pPr>
      <w:rPr>
        <w:rFonts w:hint="default"/>
        <w:sz w:val="36"/>
      </w:rPr>
    </w:lvl>
    <w:lvl w:ilvl="4">
      <w:start w:val="1"/>
      <w:numFmt w:val="decimal"/>
      <w:isLgl/>
      <w:lvlText w:val="%1.%2.%3.%4.%5"/>
      <w:lvlJc w:val="left"/>
      <w:pPr>
        <w:ind w:left="2836" w:hanging="1080"/>
      </w:pPr>
      <w:rPr>
        <w:rFonts w:hint="default"/>
        <w:sz w:val="36"/>
      </w:rPr>
    </w:lvl>
    <w:lvl w:ilvl="5">
      <w:start w:val="1"/>
      <w:numFmt w:val="decimal"/>
      <w:isLgl/>
      <w:lvlText w:val="%1.%2.%3.%4.%5.%6"/>
      <w:lvlJc w:val="left"/>
      <w:pPr>
        <w:ind w:left="3185" w:hanging="1080"/>
      </w:pPr>
      <w:rPr>
        <w:rFonts w:hint="default"/>
        <w:sz w:val="36"/>
      </w:rPr>
    </w:lvl>
    <w:lvl w:ilvl="6">
      <w:start w:val="1"/>
      <w:numFmt w:val="decimal"/>
      <w:isLgl/>
      <w:lvlText w:val="%1.%2.%3.%4.%5.%6.%7"/>
      <w:lvlJc w:val="left"/>
      <w:pPr>
        <w:ind w:left="3894" w:hanging="1440"/>
      </w:pPr>
      <w:rPr>
        <w:rFonts w:hint="default"/>
        <w:sz w:val="36"/>
      </w:rPr>
    </w:lvl>
    <w:lvl w:ilvl="7">
      <w:start w:val="1"/>
      <w:numFmt w:val="decimal"/>
      <w:isLgl/>
      <w:lvlText w:val="%1.%2.%3.%4.%5.%6.%7.%8"/>
      <w:lvlJc w:val="left"/>
      <w:pPr>
        <w:ind w:left="4243" w:hanging="1440"/>
      </w:pPr>
      <w:rPr>
        <w:rFonts w:hint="default"/>
        <w:sz w:val="36"/>
      </w:rPr>
    </w:lvl>
    <w:lvl w:ilvl="8">
      <w:start w:val="1"/>
      <w:numFmt w:val="decimal"/>
      <w:isLgl/>
      <w:lvlText w:val="%1.%2.%3.%4.%5.%6.%7.%8.%9"/>
      <w:lvlJc w:val="left"/>
      <w:pPr>
        <w:ind w:left="4952" w:hanging="1800"/>
      </w:pPr>
      <w:rPr>
        <w:rFonts w:hint="default"/>
        <w:sz w:val="36"/>
      </w:rPr>
    </w:lvl>
  </w:abstractNum>
  <w:num w:numId="1" w16cid:durableId="126873845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7F"/>
    <w:rsid w:val="000044C6"/>
    <w:rsid w:val="00015702"/>
    <w:rsid w:val="0008191D"/>
    <w:rsid w:val="000C0A90"/>
    <w:rsid w:val="001334F4"/>
    <w:rsid w:val="0015441B"/>
    <w:rsid w:val="00154C48"/>
    <w:rsid w:val="00175001"/>
    <w:rsid w:val="00191FA0"/>
    <w:rsid w:val="001B0820"/>
    <w:rsid w:val="001B617B"/>
    <w:rsid w:val="001D6800"/>
    <w:rsid w:val="002254AA"/>
    <w:rsid w:val="00241935"/>
    <w:rsid w:val="00273BB6"/>
    <w:rsid w:val="00294C9A"/>
    <w:rsid w:val="002D2C9F"/>
    <w:rsid w:val="002D3C73"/>
    <w:rsid w:val="002D5C4D"/>
    <w:rsid w:val="0031345D"/>
    <w:rsid w:val="00334777"/>
    <w:rsid w:val="003411AA"/>
    <w:rsid w:val="003862DD"/>
    <w:rsid w:val="00392E15"/>
    <w:rsid w:val="003C7B77"/>
    <w:rsid w:val="0041191A"/>
    <w:rsid w:val="004429C9"/>
    <w:rsid w:val="00454D44"/>
    <w:rsid w:val="004721DC"/>
    <w:rsid w:val="004D58B2"/>
    <w:rsid w:val="0055156A"/>
    <w:rsid w:val="00552E79"/>
    <w:rsid w:val="00556091"/>
    <w:rsid w:val="005C3598"/>
    <w:rsid w:val="00611DC4"/>
    <w:rsid w:val="00636237"/>
    <w:rsid w:val="00663014"/>
    <w:rsid w:val="006810A1"/>
    <w:rsid w:val="0069212D"/>
    <w:rsid w:val="006B3B4C"/>
    <w:rsid w:val="006E091A"/>
    <w:rsid w:val="006E5904"/>
    <w:rsid w:val="006F27D9"/>
    <w:rsid w:val="00703B29"/>
    <w:rsid w:val="007147FE"/>
    <w:rsid w:val="00776615"/>
    <w:rsid w:val="007A34EF"/>
    <w:rsid w:val="007A38EC"/>
    <w:rsid w:val="007B193B"/>
    <w:rsid w:val="007C4A7C"/>
    <w:rsid w:val="007E7A8A"/>
    <w:rsid w:val="008313F9"/>
    <w:rsid w:val="00877B73"/>
    <w:rsid w:val="00886A4D"/>
    <w:rsid w:val="008E6CEE"/>
    <w:rsid w:val="00903D74"/>
    <w:rsid w:val="009100C8"/>
    <w:rsid w:val="009427A8"/>
    <w:rsid w:val="00984F21"/>
    <w:rsid w:val="009856F3"/>
    <w:rsid w:val="0099073B"/>
    <w:rsid w:val="009C160C"/>
    <w:rsid w:val="009D4228"/>
    <w:rsid w:val="009D4FE7"/>
    <w:rsid w:val="009D7EA5"/>
    <w:rsid w:val="00A04DDF"/>
    <w:rsid w:val="00A41BC1"/>
    <w:rsid w:val="00A45B05"/>
    <w:rsid w:val="00A87037"/>
    <w:rsid w:val="00A94BBE"/>
    <w:rsid w:val="00B143AF"/>
    <w:rsid w:val="00B15ADE"/>
    <w:rsid w:val="00B35FB3"/>
    <w:rsid w:val="00B64966"/>
    <w:rsid w:val="00B75539"/>
    <w:rsid w:val="00BA476B"/>
    <w:rsid w:val="00BB3EED"/>
    <w:rsid w:val="00BC12AD"/>
    <w:rsid w:val="00BE3D6A"/>
    <w:rsid w:val="00C3399E"/>
    <w:rsid w:val="00C404ED"/>
    <w:rsid w:val="00CC0140"/>
    <w:rsid w:val="00CC7AA2"/>
    <w:rsid w:val="00D402F6"/>
    <w:rsid w:val="00DE4597"/>
    <w:rsid w:val="00E31103"/>
    <w:rsid w:val="00E31854"/>
    <w:rsid w:val="00E5733F"/>
    <w:rsid w:val="00E826A5"/>
    <w:rsid w:val="00E82A47"/>
    <w:rsid w:val="00EA3614"/>
    <w:rsid w:val="00EB17F6"/>
    <w:rsid w:val="00EC407F"/>
    <w:rsid w:val="00ED3715"/>
    <w:rsid w:val="00ED3A61"/>
    <w:rsid w:val="00EF5C0B"/>
    <w:rsid w:val="00F10072"/>
    <w:rsid w:val="00F20F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C4A7C"/>
    <w:rPr>
      <w:color w:val="808080"/>
    </w:rPr>
  </w:style>
  <w:style w:type="paragraph" w:styleId="Prrafodelista">
    <w:name w:val="List Paragraph"/>
    <w:basedOn w:val="Normal"/>
    <w:uiPriority w:val="34"/>
    <w:qFormat/>
    <w:rsid w:val="00EC407F"/>
    <w:pPr>
      <w:ind w:left="720"/>
      <w:contextualSpacing/>
    </w:pPr>
  </w:style>
  <w:style w:type="paragraph" w:customStyle="1" w:styleId="9B5D6AB5A4F54A1A889312DB15ECA113">
    <w:name w:val="9B5D6AB5A4F54A1A889312DB15ECA113"/>
    <w:rsid w:val="00EC407F"/>
  </w:style>
  <w:style w:type="paragraph" w:styleId="Textonotapie">
    <w:name w:val="footnote text"/>
    <w:basedOn w:val="Normal"/>
    <w:link w:val="TextonotapieCar"/>
    <w:semiHidden/>
    <w:unhideWhenUsed/>
    <w:rsid w:val="00B15ADE"/>
    <w:pPr>
      <w:spacing w:after="0" w:line="240" w:lineRule="auto"/>
    </w:pPr>
    <w:rPr>
      <w:rFonts w:ascii="Times New Roman" w:eastAsiaTheme="minorHAnsi" w:hAnsi="Times New Roman"/>
      <w:sz w:val="20"/>
      <w:szCs w:val="20"/>
      <w:lang w:eastAsia="en-US"/>
    </w:rPr>
  </w:style>
  <w:style w:type="character" w:customStyle="1" w:styleId="TextonotapieCar">
    <w:name w:val="Texto nota pie Car"/>
    <w:basedOn w:val="Fuentedeprrafopredeter"/>
    <w:link w:val="Textonotapie"/>
    <w:semiHidden/>
    <w:rsid w:val="00B15ADE"/>
    <w:rPr>
      <w:rFonts w:ascii="Times New Roman" w:eastAsiaTheme="minorHAnsi" w:hAnsi="Times New Roman"/>
      <w:sz w:val="20"/>
      <w:szCs w:val="20"/>
      <w:lang w:eastAsia="en-US"/>
    </w:rPr>
  </w:style>
  <w:style w:type="character" w:styleId="Refdenotaalpie">
    <w:name w:val="footnote reference"/>
    <w:basedOn w:val="Fuentedeprrafopredeter"/>
    <w:semiHidden/>
    <w:unhideWhenUsed/>
    <w:rsid w:val="003C7B77"/>
    <w:rPr>
      <w:vertAlign w:val="superscript"/>
    </w:rPr>
  </w:style>
  <w:style w:type="character" w:styleId="Hipervnculo">
    <w:name w:val="Hyperlink"/>
    <w:basedOn w:val="Fuentedeprrafopredeter"/>
    <w:uiPriority w:val="99"/>
    <w:unhideWhenUsed/>
    <w:rsid w:val="00B15ADE"/>
    <w:rPr>
      <w:color w:val="0563C1" w:themeColor="hyperlink"/>
      <w:u w:val="single"/>
    </w:rPr>
  </w:style>
  <w:style w:type="paragraph" w:customStyle="1" w:styleId="118FE947A67747AE92577A15CCA54A4E">
    <w:name w:val="118FE947A67747AE92577A15CCA54A4E"/>
    <w:rsid w:val="00A94BBE"/>
  </w:style>
  <w:style w:type="paragraph" w:customStyle="1" w:styleId="7804E0FA48EC40718B6C75BE83628EB9">
    <w:name w:val="7804E0FA48EC40718B6C75BE83628EB9"/>
    <w:rsid w:val="00A45B05"/>
  </w:style>
  <w:style w:type="paragraph" w:customStyle="1" w:styleId="2BD5675840BA410F9DEB21BCFFFA5446">
    <w:name w:val="2BD5675840BA410F9DEB21BCFFFA5446"/>
    <w:rsid w:val="006630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Esc02</b:Tag>
    <b:SourceType>Book</b:SourceType>
    <b:Guid>{D21D59CF-172D-4815-9C33-1E4A3FCBEA6E}</b:Guid>
    <b:Author>
      <b:Author>
        <b:NameList>
          <b:Person>
            <b:Last>Escalante</b:Last>
            <b:First>S.</b:First>
            <b:Middle>A.</b:Middle>
          </b:Person>
          <b:Person>
            <b:Last>Reyes</b:Last>
            <b:First>L.</b:First>
          </b:Person>
        </b:NameList>
      </b:Author>
    </b:Author>
    <b:Title>Técnicas estadísticas en hidrología</b:Title>
    <b:Year>2002</b:Year>
    <b:City>D.F.</b:City>
    <b:Publisher>Facultad Ingeniería UNAM</b:Publisher>
    <b:CountryRegion>México</b:CountryRegion>
    <b:RefOrder>1</b:RefOrder>
  </b:Source>
  <b:Source>
    <b:Tag>Cen19</b:Tag>
    <b:SourceType>Misc</b:SourceType>
    <b:Guid>{E7DA8BEF-F8B0-4679-B625-A14C1C132030}</b:Guid>
    <b:Year>2019</b:Year>
    <b:City>Cali</b:City>
    <b:Author>
      <b:Author>
        <b:Corporate>Centro de Escritura Javeriano</b:Corporate>
      </b:Author>
    </b:Author>
    <b:Month>mayo</b:Month>
    <b:URL>https://www2.javerianacali.edu.co/sites/ujc/files/normas_apa_revisada_y_actualizada_mayo_2019.pdf</b:URL>
    <b:CountryRegion>Colombia</b:CountryRegion>
    <b:ShortTitle>Normas Apa, sexta edición</b:ShortTitle>
    <b:PublicationTitle>Normas Apa, Sexta Edición</b:PublicationTitle>
    <b:Publisher>Pontifica Universidad Javeriana, secciónal Cali</b:Publisher>
    <b:RefOrder>2</b:RefOrder>
  </b:Source>
  <b:Source>
    <b:Tag>GCS80</b:Tag>
    <b:SourceType>Book</b:SourceType>
    <b:Guid>{DC86657A-49BF-4A78-ADB0-DCEC398639FB}</b:Guid>
    <b:Author>
      <b:Author>
        <b:NameList>
          <b:Person>
            <b:Last>Svanidze</b:Last>
            <b:First>G.</b:First>
            <b:Middle>C.</b:Middle>
          </b:Person>
        </b:NameList>
      </b:Author>
    </b:Author>
    <b:Title>Mathematical modeling of hidrologic series</b:Title>
    <b:Year>1980</b:Year>
    <b:City>USA</b:City>
    <b:Publisher>Water Resources Publications</b:Publisher>
    <b:RefOrder>3</b:RefOrder>
  </b:Source>
</b:Sources>
</file>

<file path=customXml/itemProps1.xml><?xml version="1.0" encoding="utf-8"?>
<ds:datastoreItem xmlns:ds="http://schemas.openxmlformats.org/officeDocument/2006/customXml" ds:itemID="{A739FF51-4497-4D35-948E-8A8513275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37</Pages>
  <Words>5948</Words>
  <Characters>32716</Characters>
  <Application>Microsoft Office Word</Application>
  <DocSecurity>0</DocSecurity>
  <Lines>272</Lines>
  <Paragraphs>77</Paragraphs>
  <ScaleCrop>false</ScaleCrop>
  <HeadingPairs>
    <vt:vector size="4" baseType="variant">
      <vt:variant>
        <vt:lpstr>Título</vt:lpstr>
      </vt:variant>
      <vt:variant>
        <vt:i4>1</vt:i4>
      </vt:variant>
      <vt:variant>
        <vt:lpstr>Títulos</vt:lpstr>
      </vt:variant>
      <vt:variant>
        <vt:i4>32</vt:i4>
      </vt:variant>
    </vt:vector>
  </HeadingPairs>
  <TitlesOfParts>
    <vt:vector size="33" baseType="lpstr">
      <vt:lpstr/>
      <vt:lpstr>&lt;Dedicatoria&gt; </vt:lpstr>
      <vt:lpstr>Prefacio</vt:lpstr>
      <vt:lpstr>&lt;Agradecimientos&gt; </vt:lpstr>
      <vt:lpstr>Resumen</vt:lpstr>
      <vt:lpstr>Abstract</vt:lpstr>
      <vt:lpstr>Índice</vt:lpstr>
      <vt:lpstr>&lt;Introducción&gt; </vt:lpstr>
      <vt:lpstr>Paso a paso. Generalidades</vt:lpstr>
      <vt:lpstr>    &lt;Márgenes y portada&gt; </vt:lpstr>
      <vt:lpstr>    &lt;Texto general. Títulos. Subtítulos&gt;</vt:lpstr>
      <vt:lpstr>    Índice</vt:lpstr>
      <vt:lpstr>    Referencias, bibliografía y notas al pie</vt:lpstr>
      <vt:lpstr>    &lt;Formatos&gt; </vt:lpstr>
      <vt:lpstr>    Tablas</vt:lpstr>
      <vt:lpstr>    Figuras</vt:lpstr>
      <vt:lpstr>    Ecuaciones</vt:lpstr>
      <vt:lpstr>    Unidades</vt:lpstr>
      <vt:lpstr>&lt;Conclusiones&gt;</vt:lpstr>
      <vt:lpstr>&lt;Referencias (citadas en este texto)</vt:lpstr>
      <vt:lpstr>Bibliografía (no citadas en este texto)</vt:lpstr>
      <vt:lpstr>Ejemplos. Referencias / Bibliografía / Citas</vt:lpstr>
      <vt:lpstr>    Referencias y bibliografía </vt:lpstr>
      <vt:lpstr>        Publicaciones periódicas </vt:lpstr>
      <vt:lpstr>        Libro</vt:lpstr>
      <vt:lpstr>        Capítulo de libro (cuando tiene editor y capítulos escritos por diferentes autor</vt:lpstr>
      <vt:lpstr>        Congreso (artículos en memorias/memorias completas)</vt:lpstr>
      <vt:lpstr>        Tesis</vt:lpstr>
      <vt:lpstr>        Reporte técnico/Normas/Informes</vt:lpstr>
      <vt:lpstr>    Citas</vt:lpstr>
      <vt:lpstr>        Casos especiales:</vt:lpstr>
      <vt:lpstr>        Citas textuales: </vt:lpstr>
      <vt:lpstr>Anexos</vt:lpstr>
    </vt:vector>
  </TitlesOfParts>
  <Company>Instituto de Ingeniería, UNAM</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Patriia Gamboa Rocha</dc:creator>
  <cp:keywords/>
  <dc:description/>
  <cp:lastModifiedBy>Blanca Patricia Gamboa Rocha</cp:lastModifiedBy>
  <cp:revision>45</cp:revision>
  <cp:lastPrinted>2023-02-07T16:46:00Z</cp:lastPrinted>
  <dcterms:created xsi:type="dcterms:W3CDTF">2023-02-02T19:24:00Z</dcterms:created>
  <dcterms:modified xsi:type="dcterms:W3CDTF">2023-04-26T17:05:00Z</dcterms:modified>
</cp:coreProperties>
</file>